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7042A4" w:rsidRDefault="007042A4" w:rsidP="007042A4">
      <w:pPr>
        <w:jc w:val="both"/>
        <w:rPr>
          <w:b/>
        </w:rPr>
      </w:pPr>
      <w:r>
        <w:rPr>
          <w:b/>
        </w:rPr>
        <w:t xml:space="preserve">CONVOCATORIA A LA LICITACIÓN PÚBLICA NACIONAL QUE CONTIENE LAS BASES DE CONTRATACIÓN DE SERVICIOS RELACIONADOS CON LA OBRA PÚBLICA A PRECIOS UNITARIOS Y TIEMPO DETERMINADO, POR EL MECANISMO DE EVALUACIÓN POR PUNTOS O PORCENTAJES.     </w:t>
      </w:r>
    </w:p>
    <w:p w:rsidR="00006FDB" w:rsidRDefault="00006FDB" w:rsidP="001858E2">
      <w:pPr>
        <w:jc w:val="right"/>
      </w:pPr>
      <w:r>
        <w:t xml:space="preserve">Lugar y Fecha.   </w:t>
      </w:r>
    </w:p>
    <w:p w:rsidR="007042A4" w:rsidRDefault="007042A4" w:rsidP="007042A4">
      <w:pPr>
        <w:jc w:val="both"/>
      </w:pPr>
      <w:r>
        <w:t xml:space="preserve">PROCEDIMIENTO DE LICITACIÓN EN LA MODALIDAD DE LICITACIÓN PÚBLICA NACIONAL, CON FUNDAMENTO EN LOS ARTÍCULOS 27 FRACCIÓN “I”, 28 Y 30 FRACCIÓN I DE </w:t>
      </w:r>
      <w:r>
        <w:rPr>
          <w:b/>
        </w:rPr>
        <w:t>LA LEY</w:t>
      </w:r>
      <w:r>
        <w:t xml:space="preserve"> DE OBRAS PÚBLICAS Y SERVICIOS RELACIONADOS CON LAS MISMAS, 31 Y 34 DE SU REGLAMENTO.   </w:t>
      </w:r>
    </w:p>
    <w:p w:rsidR="00006FDB" w:rsidRPr="00316CF7" w:rsidRDefault="00006FDB" w:rsidP="009A7A9C">
      <w:pPr>
        <w:jc w:val="center"/>
        <w:rPr>
          <w:b/>
        </w:rPr>
      </w:pPr>
      <w:r w:rsidRPr="00316CF7">
        <w:rPr>
          <w:b/>
        </w:rPr>
        <w:t>DATOS GENERALES</w:t>
      </w:r>
      <w:r w:rsidR="000A1FE2">
        <w:rPr>
          <w:b/>
        </w:rPr>
        <w:t>.</w:t>
      </w:r>
      <w:bookmarkStart w:id="0" w:name="_GoBack"/>
      <w:bookmarkEnd w:id="0"/>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NACIONAL 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7042A4" w:rsidRDefault="007042A4" w:rsidP="007042A4">
            <w:pPr>
              <w:jc w:val="center"/>
            </w:pPr>
            <w:r>
              <w:t>FECHA DE LA VISITA AL SITIO.</w:t>
            </w:r>
          </w:p>
          <w:p w:rsidR="001858E2" w:rsidRDefault="001858E2" w:rsidP="001858E2">
            <w:pPr>
              <w:jc w:val="center"/>
            </w:pP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DESDE EL CUARTO DÍA NATURAL DE PUBLICADA </w:t>
            </w:r>
            <w:smartTag w:uri="urn:schemas-microsoft-com:office:smarttags" w:element="PersonName">
              <w:smartTagPr>
                <w:attr w:name="ProductID" w:val="LA CONVOCATORIA"/>
              </w:smartTagPr>
              <w:r w:rsidRPr="00AD4CD5">
                <w:rPr>
                  <w:rFonts w:ascii="Arial" w:hAnsi="Arial"/>
                  <w:b/>
                  <w:color w:val="A6A6A6"/>
                  <w:sz w:val="14"/>
                  <w:szCs w:val="14"/>
                  <w:highlight w:val="green"/>
                </w:rPr>
                <w:t>LA CONVOCATORIA</w:t>
              </w:r>
            </w:smartTag>
            <w:r w:rsidRPr="00AD4CD5">
              <w:rPr>
                <w:rFonts w:ascii="Arial" w:hAnsi="Arial"/>
                <w:b/>
                <w:color w:val="A6A6A6"/>
                <w:sz w:val="14"/>
                <w:szCs w:val="14"/>
                <w:highlight w:val="green"/>
              </w:rPr>
              <w:t xml:space="preserve"> Y ANTES DE LA JUNTA DE ACLARACIONES</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HASTA EL SEXTO DÍA NATURAL PREVIO A LA PRESENTACIÓN DE PROPOSICIONES </w:t>
            </w:r>
          </w:p>
        </w:tc>
        <w:tc>
          <w:tcPr>
            <w:tcW w:w="2879"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MÍNIMO 15 DÍAS NATURALES  CONTADOS DEL DÍA DE PUBLICACIÓN DE LA CONVOCATORIA EN COMPRANET Y HASTA EL DÍA ANTERIOR A ESTE ACTO</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FB09AC" w:rsidRDefault="00FB09AC"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w:t>
      </w:r>
      <w:r w:rsidR="00B1124D">
        <w:t xml:space="preserve">los términos de referencia y </w:t>
      </w:r>
      <w:r w:rsidR="00006FDB" w:rsidRPr="00910D94">
        <w:t xml:space="preserve">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1F1D5C">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0D619D" w:rsidRPr="00910D94" w:rsidRDefault="000D619D" w:rsidP="000D619D">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B2C3A" w:rsidRPr="00910D94">
        <w:rPr>
          <w:b/>
        </w:rPr>
        <w:t>CONVOCATORIA</w:t>
      </w:r>
      <w:r w:rsidRPr="00910D94">
        <w:t xml:space="preserve"> deberá presentarse considerando lo siguiente: </w:t>
      </w:r>
    </w:p>
    <w:p w:rsidR="000D619D" w:rsidRDefault="000D619D" w:rsidP="000D619D">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0D619D" w:rsidRPr="00910D94" w:rsidRDefault="000D619D" w:rsidP="000D619D">
      <w:pPr>
        <w:pStyle w:val="Prrafodelista"/>
        <w:ind w:left="1440"/>
        <w:jc w:val="both"/>
      </w:pPr>
    </w:p>
    <w:p w:rsidR="00006FDB" w:rsidRPr="00910D94" w:rsidRDefault="00006FDB" w:rsidP="00161770">
      <w:pPr>
        <w:pStyle w:val="Prrafodelista"/>
        <w:numPr>
          <w:ilvl w:val="0"/>
          <w:numId w:val="21"/>
        </w:numPr>
        <w:jc w:val="both"/>
      </w:pPr>
      <w:r w:rsidRPr="00910D94">
        <w:lastRenderedPageBreak/>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0D619D" w:rsidRPr="00D41DDC" w:rsidRDefault="000D619D" w:rsidP="00316CF7">
      <w:pPr>
        <w:jc w:val="both"/>
      </w:pPr>
    </w:p>
    <w:p w:rsidR="00C223DE" w:rsidRPr="00D41DDC" w:rsidRDefault="00006FDB" w:rsidP="00C223DE">
      <w:pPr>
        <w:jc w:val="center"/>
        <w:rPr>
          <w:b/>
        </w:rPr>
      </w:pPr>
      <w:r w:rsidRPr="00D41DDC">
        <w:rPr>
          <w:b/>
        </w:rPr>
        <w:lastRenderedPageBreak/>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1F1D5C">
            <w:pPr>
              <w:jc w:val="both"/>
            </w:pPr>
            <w:r w:rsidRPr="00D41DDC">
              <w:t>ESCRITO EN EL QUE MANIFIESTE QUE ES DE NACIONALIDAD MEXICANA</w:t>
            </w:r>
            <w:r w:rsidR="001F1D5C">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1F1D5C">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466C0C">
            <w:pPr>
              <w:jc w:val="both"/>
            </w:pPr>
            <w:r w:rsidRPr="00D41DDC">
              <w:t xml:space="preserve">BASES DE CONTRATACIÓN DE </w:t>
            </w:r>
            <w:r w:rsidR="008F4446">
              <w:t xml:space="preserve">SERVICIOS RELACIONADOS CON LA </w:t>
            </w:r>
            <w:r w:rsidR="008F4446" w:rsidRPr="00D41DDC">
              <w:t>OBRA PÚBLICA A</w:t>
            </w:r>
            <w:r w:rsidRPr="00D41DDC">
              <w:t xml:space="preserve"> PRECIOS UNITARIOS Y TIEMPO DETERMINADO, POR EL MECANISMO DE EVALUACIÓN </w:t>
            </w:r>
            <w:r w:rsidR="00466C0C">
              <w:t>BINARIO</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1F1D5C">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1F1D5C">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402E29">
            <w:pPr>
              <w:jc w:val="both"/>
            </w:pPr>
            <w:r w:rsidRPr="00D41DDC">
              <w:t xml:space="preserve">MODELO DE CONTRATO DE </w:t>
            </w:r>
            <w:r w:rsidR="00402E29" w:rsidRPr="00402E29">
              <w:t xml:space="preserve">SERVICIOS RELACIONADOS CON LA OBRA PÚBLICA A </w:t>
            </w:r>
            <w:r w:rsidRPr="00D41DDC">
              <w:t>PRECIOS UNITARIOS Y TIEMPO DETERMINADO</w:t>
            </w:r>
            <w:r w:rsidR="001F1D5C">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1F1D5C">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075CFA">
        <w:tc>
          <w:tcPr>
            <w:tcW w:w="5030" w:type="dxa"/>
          </w:tcPr>
          <w:p w:rsidR="00C223DE" w:rsidRPr="00D41DDC" w:rsidRDefault="00C223DE" w:rsidP="00C223DE">
            <w:pPr>
              <w:rPr>
                <w:b/>
              </w:rPr>
            </w:pPr>
            <w:r w:rsidRPr="00D41DDC">
              <w:rPr>
                <w:b/>
              </w:rPr>
              <w:t>DOCUMENTO PT 01</w:t>
            </w:r>
          </w:p>
        </w:tc>
        <w:tc>
          <w:tcPr>
            <w:tcW w:w="5040" w:type="dxa"/>
          </w:tcPr>
          <w:p w:rsidR="00C223DE" w:rsidRPr="00D41DDC" w:rsidRDefault="00C223DE" w:rsidP="00C223DE">
            <w:pPr>
              <w:rPr>
                <w:b/>
              </w:rPr>
            </w:pPr>
            <w:r w:rsidRPr="00D41DDC">
              <w:t>DECLAR</w:t>
            </w:r>
            <w:r w:rsidR="0074385E">
              <w:t>ACIO</w:t>
            </w:r>
            <w:r w:rsidRPr="00D41DDC">
              <w:t>NES Y MANIFESTACIONES</w:t>
            </w:r>
          </w:p>
        </w:tc>
      </w:tr>
      <w:tr w:rsidR="00075CFA" w:rsidRPr="00D41DDC" w:rsidTr="00075CFA">
        <w:tc>
          <w:tcPr>
            <w:tcW w:w="5030" w:type="dxa"/>
          </w:tcPr>
          <w:p w:rsidR="00075CFA" w:rsidRPr="00D41DDC" w:rsidRDefault="00075CFA" w:rsidP="00075CFA">
            <w:pPr>
              <w:rPr>
                <w:b/>
              </w:rPr>
            </w:pPr>
            <w:r w:rsidRPr="00D41DDC">
              <w:rPr>
                <w:b/>
              </w:rPr>
              <w:t>DOCUMENTO PT 02</w:t>
            </w:r>
          </w:p>
        </w:tc>
        <w:tc>
          <w:tcPr>
            <w:tcW w:w="5040" w:type="dxa"/>
          </w:tcPr>
          <w:p w:rsidR="00075CFA" w:rsidRPr="00D41DDC" w:rsidRDefault="00075CFA" w:rsidP="00075CFA">
            <w:pPr>
              <w:jc w:val="both"/>
              <w:rPr>
                <w:b/>
              </w:rPr>
            </w:pPr>
            <w:r w:rsidRPr="00D41DDC">
              <w:t xml:space="preserve">RELACION DE LOS CONTRATOS DE </w:t>
            </w:r>
            <w:r w:rsidRPr="00402E29">
              <w:t>SERVICIOS RE</w:t>
            </w:r>
            <w:r>
              <w:t>LACIONADOS CON LA OBRA PÚBLICA</w:t>
            </w:r>
            <w:r w:rsidRPr="00D41DDC">
              <w:t xml:space="preserve"> QUE HAYA REALIZADO Y QUE GUARDEN SIMILITUD CON LOS QUE SE LICITAN</w:t>
            </w:r>
            <w:r w:rsidR="001F1D5C">
              <w:t>.</w:t>
            </w:r>
          </w:p>
        </w:tc>
      </w:tr>
      <w:tr w:rsidR="00075CFA" w:rsidRPr="00D41DDC" w:rsidTr="00075CFA">
        <w:tc>
          <w:tcPr>
            <w:tcW w:w="5030" w:type="dxa"/>
          </w:tcPr>
          <w:p w:rsidR="00075CFA" w:rsidRPr="00D41DDC" w:rsidRDefault="00075CFA" w:rsidP="00075CFA">
            <w:pPr>
              <w:rPr>
                <w:b/>
              </w:rPr>
            </w:pPr>
            <w:r w:rsidRPr="00D41DDC">
              <w:rPr>
                <w:b/>
              </w:rPr>
              <w:t>DOCUMENTO PT 03</w:t>
            </w:r>
          </w:p>
        </w:tc>
        <w:tc>
          <w:tcPr>
            <w:tcW w:w="5040" w:type="dxa"/>
          </w:tcPr>
          <w:p w:rsidR="00075CFA" w:rsidRPr="00D41DDC" w:rsidRDefault="00075CFA" w:rsidP="00075CFA">
            <w:pPr>
              <w:jc w:val="both"/>
              <w:rPr>
                <w:b/>
              </w:rPr>
            </w:pPr>
            <w:r w:rsidRPr="00D41DDC">
              <w:t xml:space="preserve">RELACION DE LOS CONTRATOS DE </w:t>
            </w:r>
            <w:r w:rsidRPr="00402E29">
              <w:t>SERVICIOS RE</w:t>
            </w:r>
            <w:r>
              <w:t>LACIONADOS CON LA OBRA PÚBLICA</w:t>
            </w:r>
            <w:r w:rsidRPr="00D41DDC">
              <w:t xml:space="preserve"> QUE HAYA REALIZADO Y QUE GUARDEN SIMILITUD CON LOS QUE SE LICITAN</w:t>
            </w:r>
            <w:r w:rsidR="001F1D5C">
              <w:t>.</w:t>
            </w:r>
          </w:p>
        </w:tc>
      </w:tr>
      <w:tr w:rsidR="00075CFA" w:rsidRPr="00D41DDC" w:rsidTr="00075CFA">
        <w:tc>
          <w:tcPr>
            <w:tcW w:w="5030" w:type="dxa"/>
          </w:tcPr>
          <w:p w:rsidR="00075CFA" w:rsidRPr="00D41DDC" w:rsidRDefault="00075CFA" w:rsidP="00075CFA">
            <w:pPr>
              <w:rPr>
                <w:b/>
              </w:rPr>
            </w:pPr>
            <w:r w:rsidRPr="00D41DDC">
              <w:rPr>
                <w:b/>
              </w:rPr>
              <w:t>DOCUMENTO PT 04</w:t>
            </w:r>
          </w:p>
        </w:tc>
        <w:tc>
          <w:tcPr>
            <w:tcW w:w="5040" w:type="dxa"/>
          </w:tcPr>
          <w:p w:rsidR="00075CFA" w:rsidRPr="00D41DDC" w:rsidRDefault="00075CFA" w:rsidP="00075CFA">
            <w:pPr>
              <w:jc w:val="both"/>
              <w:rPr>
                <w:b/>
              </w:rPr>
            </w:pPr>
            <w:r w:rsidRPr="00D41DDC">
              <w:t xml:space="preserve">RELACION DE LOS CONTRATOS DE </w:t>
            </w:r>
            <w:r w:rsidRPr="00402E29">
              <w:t>SERVICIOS RE</w:t>
            </w:r>
            <w:r>
              <w:t>LACIONADOS CON LA OBRA PÚBLICA</w:t>
            </w:r>
            <w:r w:rsidRPr="00D41DDC">
              <w:t xml:space="preserve"> QUE HAYA </w:t>
            </w:r>
            <w:r w:rsidRPr="00D41DDC">
              <w:lastRenderedPageBreak/>
              <w:t>REALIZADO Y QUE GUARDEN SIMILITUD CON LOS QUE SE LICITAN</w:t>
            </w:r>
            <w:r w:rsidR="001F1D5C">
              <w:t>.</w:t>
            </w:r>
          </w:p>
        </w:tc>
      </w:tr>
      <w:tr w:rsidR="00C223DE" w:rsidRPr="00D41DDC" w:rsidTr="00075CFA">
        <w:tc>
          <w:tcPr>
            <w:tcW w:w="5030" w:type="dxa"/>
          </w:tcPr>
          <w:p w:rsidR="00C223DE" w:rsidRPr="00D41DDC" w:rsidRDefault="00C223DE" w:rsidP="00C223DE">
            <w:pPr>
              <w:rPr>
                <w:b/>
              </w:rPr>
            </w:pPr>
            <w:r w:rsidRPr="00D41DDC">
              <w:rPr>
                <w:b/>
              </w:rPr>
              <w:lastRenderedPageBreak/>
              <w:t>DOCUMENTO PT 05</w:t>
            </w:r>
          </w:p>
        </w:tc>
        <w:tc>
          <w:tcPr>
            <w:tcW w:w="5040" w:type="dxa"/>
          </w:tcPr>
          <w:p w:rsidR="00C223DE" w:rsidRPr="00D41DDC" w:rsidRDefault="00C223DE" w:rsidP="0024070A">
            <w:pPr>
              <w:jc w:val="both"/>
              <w:rPr>
                <w:b/>
              </w:rPr>
            </w:pPr>
            <w:r w:rsidRPr="00D41DDC">
              <w:t>ACREDITACION DE CAPACIDAD FINANCIERA</w:t>
            </w:r>
            <w:r w:rsidR="001F1D5C">
              <w:t>.</w:t>
            </w:r>
          </w:p>
        </w:tc>
      </w:tr>
      <w:tr w:rsidR="00C223DE" w:rsidRPr="00D41DDC" w:rsidTr="00075CFA">
        <w:tc>
          <w:tcPr>
            <w:tcW w:w="5030" w:type="dxa"/>
          </w:tcPr>
          <w:p w:rsidR="00C223DE" w:rsidRPr="00D41DDC" w:rsidRDefault="00C223DE" w:rsidP="00C223DE">
            <w:pPr>
              <w:rPr>
                <w:b/>
              </w:rPr>
            </w:pPr>
            <w:r w:rsidRPr="00D41DDC">
              <w:rPr>
                <w:b/>
              </w:rPr>
              <w:t>DOCUMENTO PT 06</w:t>
            </w:r>
          </w:p>
        </w:tc>
        <w:tc>
          <w:tcPr>
            <w:tcW w:w="5040" w:type="dxa"/>
          </w:tcPr>
          <w:p w:rsidR="00C223DE" w:rsidRPr="00D41DDC" w:rsidRDefault="00292345" w:rsidP="0024070A">
            <w:pPr>
              <w:jc w:val="both"/>
              <w:rPr>
                <w:b/>
              </w:rPr>
            </w:pPr>
            <w:r>
              <w:t>RELACIÓN DE MAQUINARIA Y EQUIPO</w:t>
            </w:r>
            <w:r w:rsidR="001F1D5C">
              <w:t>.</w:t>
            </w:r>
          </w:p>
        </w:tc>
      </w:tr>
      <w:tr w:rsidR="00C223DE" w:rsidRPr="003D3B72" w:rsidTr="00075CFA">
        <w:tc>
          <w:tcPr>
            <w:tcW w:w="5030" w:type="dxa"/>
          </w:tcPr>
          <w:p w:rsidR="00C223DE" w:rsidRPr="00D41DDC" w:rsidRDefault="00C223DE" w:rsidP="00C223DE">
            <w:pPr>
              <w:rPr>
                <w:b/>
              </w:rPr>
            </w:pPr>
            <w:r w:rsidRPr="00D41DDC">
              <w:rPr>
                <w:b/>
              </w:rPr>
              <w:t>DOCUMENTO PT 07</w:t>
            </w:r>
          </w:p>
        </w:tc>
        <w:tc>
          <w:tcPr>
            <w:tcW w:w="5040" w:type="dxa"/>
          </w:tcPr>
          <w:p w:rsidR="00C223DE" w:rsidRPr="00D41DDC" w:rsidRDefault="00C223DE" w:rsidP="0024070A">
            <w:pPr>
              <w:jc w:val="both"/>
              <w:rPr>
                <w:b/>
              </w:rPr>
            </w:pPr>
            <w:r w:rsidRPr="00D41DDC">
              <w:t>DOCUMENTOS QUE ACREDITEN EL HISTORIAL DE CUMPLIMIENTO SATISFACTORIO DE CONTRATOS SUSCRITOS CON DEPENDENCIAS O ENTIDADES</w:t>
            </w:r>
            <w:r w:rsidR="001F1D5C">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8826D2" w:rsidRDefault="00C223DE" w:rsidP="008826D2">
            <w:pPr>
              <w:rPr>
                <w:b/>
              </w:rPr>
            </w:pPr>
            <w:r w:rsidRPr="008826D2">
              <w:rPr>
                <w:b/>
              </w:rPr>
              <w:t>DOCUMENTO PE 01</w:t>
            </w:r>
          </w:p>
        </w:tc>
        <w:tc>
          <w:tcPr>
            <w:tcW w:w="5039" w:type="dxa"/>
          </w:tcPr>
          <w:p w:rsidR="00C223DE" w:rsidRPr="00D41DDC" w:rsidRDefault="00C223DE" w:rsidP="008826D2">
            <w:pPr>
              <w:rPr>
                <w:b/>
              </w:rPr>
            </w:pPr>
            <w:r w:rsidRPr="00D41DDC">
              <w:t>CARTA DE PROPOSICIÓN</w:t>
            </w:r>
            <w:r w:rsidR="008826D2">
              <w:t>.</w:t>
            </w:r>
          </w:p>
        </w:tc>
      </w:tr>
      <w:tr w:rsidR="00C223DE" w:rsidRPr="00D41DDC" w:rsidTr="00D41DDC">
        <w:tc>
          <w:tcPr>
            <w:tcW w:w="5031" w:type="dxa"/>
          </w:tcPr>
          <w:p w:rsidR="00C223DE" w:rsidRPr="008826D2" w:rsidRDefault="00C223DE" w:rsidP="008826D2">
            <w:pPr>
              <w:rPr>
                <w:b/>
              </w:rPr>
            </w:pPr>
            <w:r w:rsidRPr="008826D2">
              <w:rPr>
                <w:b/>
              </w:rPr>
              <w:t>DOCUMENTO PE 02</w:t>
            </w:r>
          </w:p>
        </w:tc>
        <w:tc>
          <w:tcPr>
            <w:tcW w:w="5039" w:type="dxa"/>
          </w:tcPr>
          <w:p w:rsidR="00C223DE" w:rsidRPr="00D41DDC" w:rsidRDefault="00C223DE" w:rsidP="0024070A">
            <w:pPr>
              <w:jc w:val="both"/>
              <w:rPr>
                <w:b/>
              </w:rPr>
            </w:pPr>
            <w:r w:rsidRPr="00D41DDC">
              <w:t>CATÁLOGO DE CONCEPTOS DE TRABAJO Y MONTO TOTAL DE PROPOSICIÓN</w:t>
            </w:r>
            <w:r w:rsidR="001F1D5C">
              <w:t>.</w:t>
            </w:r>
          </w:p>
        </w:tc>
      </w:tr>
      <w:tr w:rsidR="00C223DE" w:rsidRPr="00D41DDC" w:rsidTr="00D41DDC">
        <w:tc>
          <w:tcPr>
            <w:tcW w:w="5031" w:type="dxa"/>
          </w:tcPr>
          <w:p w:rsidR="00C223DE" w:rsidRPr="008826D2" w:rsidRDefault="00C223DE" w:rsidP="008826D2">
            <w:pPr>
              <w:rPr>
                <w:b/>
              </w:rPr>
            </w:pPr>
            <w:r w:rsidRPr="008826D2">
              <w:rPr>
                <w:b/>
              </w:rPr>
              <w:t>DOCUMENTO PE 03</w:t>
            </w:r>
          </w:p>
        </w:tc>
        <w:tc>
          <w:tcPr>
            <w:tcW w:w="5039" w:type="dxa"/>
          </w:tcPr>
          <w:p w:rsidR="00C223DE" w:rsidRPr="00D41DDC" w:rsidRDefault="00C223DE" w:rsidP="0024070A">
            <w:pPr>
              <w:jc w:val="both"/>
              <w:rPr>
                <w:b/>
              </w:rPr>
            </w:pPr>
            <w:r w:rsidRPr="00D41DDC">
              <w:t>ANÁLISIS DETALLADO DEL TOTAL DE LOS PRECIOS UNITARIOS DE LOS CONCEPTOS DE TRABAJO</w:t>
            </w:r>
            <w:r w:rsidR="001F1D5C">
              <w:t>.</w:t>
            </w:r>
            <w:r w:rsidRPr="00D41DDC">
              <w:t xml:space="preserve"> </w:t>
            </w:r>
          </w:p>
        </w:tc>
      </w:tr>
      <w:tr w:rsidR="00C223DE" w:rsidRPr="00D41DDC" w:rsidTr="00D41DDC">
        <w:tc>
          <w:tcPr>
            <w:tcW w:w="5031" w:type="dxa"/>
          </w:tcPr>
          <w:p w:rsidR="00C223DE" w:rsidRPr="008826D2" w:rsidRDefault="00C223DE" w:rsidP="008826D2">
            <w:pPr>
              <w:rPr>
                <w:b/>
              </w:rPr>
            </w:pPr>
            <w:r w:rsidRPr="008826D2">
              <w:rPr>
                <w:b/>
              </w:rPr>
              <w:t>DOCUMENTO PE 04</w:t>
            </w:r>
          </w:p>
        </w:tc>
        <w:tc>
          <w:tcPr>
            <w:tcW w:w="5039" w:type="dxa"/>
          </w:tcPr>
          <w:p w:rsidR="00C223DE" w:rsidRPr="00D41DDC" w:rsidRDefault="00C223DE" w:rsidP="0024070A">
            <w:pPr>
              <w:jc w:val="both"/>
              <w:rPr>
                <w:b/>
              </w:rPr>
            </w:pPr>
            <w:r w:rsidRPr="00D41DDC">
              <w:t>LISTADO DE INSUMOS QUE INTERVIENEN EN LA INTEGRACIÓN DE LA PROPOSICIÓN</w:t>
            </w:r>
            <w:r w:rsidR="001F1D5C">
              <w:t>.</w:t>
            </w:r>
          </w:p>
        </w:tc>
      </w:tr>
      <w:tr w:rsidR="00C223DE" w:rsidRPr="00D41DDC" w:rsidTr="00D41DDC">
        <w:tc>
          <w:tcPr>
            <w:tcW w:w="5031" w:type="dxa"/>
          </w:tcPr>
          <w:p w:rsidR="00C223DE" w:rsidRPr="008826D2" w:rsidRDefault="00C223DE" w:rsidP="008826D2">
            <w:pPr>
              <w:rPr>
                <w:b/>
              </w:rPr>
            </w:pPr>
            <w:r w:rsidRPr="008826D2">
              <w:rPr>
                <w:b/>
              </w:rPr>
              <w:t>DOCUMENTO PE 05</w:t>
            </w:r>
          </w:p>
        </w:tc>
        <w:tc>
          <w:tcPr>
            <w:tcW w:w="5039" w:type="dxa"/>
          </w:tcPr>
          <w:p w:rsidR="00C223DE" w:rsidRPr="00D41DDC" w:rsidRDefault="00C223DE" w:rsidP="0024070A">
            <w:pPr>
              <w:jc w:val="both"/>
              <w:rPr>
                <w:b/>
              </w:rPr>
            </w:pPr>
            <w:r w:rsidRPr="00D41DDC">
              <w:t xml:space="preserve">ANÁLISIS, CÁLCULO E INTEGRACIÓN DEL FACTOR DEL SALARIO REAL CONFORME A LOS ARTÍCULOS 191 y 192 </w:t>
            </w:r>
            <w:r w:rsidRPr="000D619D">
              <w:rPr>
                <w:b/>
              </w:rPr>
              <w:t>D</w:t>
            </w:r>
            <w:r w:rsidR="00FE7FF1" w:rsidRPr="000D619D">
              <w:rPr>
                <w:b/>
              </w:rPr>
              <w:t>E</w:t>
            </w:r>
            <w:r w:rsidR="00FE7FF1" w:rsidRPr="00D41DDC">
              <w:rPr>
                <w:b/>
              </w:rPr>
              <w:t>L REGLAMENTO</w:t>
            </w:r>
            <w:r w:rsidRPr="00D41DDC">
              <w:t xml:space="preserve"> Y TABULADOR DE SALARIOS BASE DE MANO DE OBRA POR JORNADA DIURNA DE OCHO HORAS E INTEGRACIÓN DE LOS SALARIOS</w:t>
            </w:r>
            <w:r w:rsidR="001F1D5C">
              <w:t>.</w:t>
            </w:r>
          </w:p>
        </w:tc>
      </w:tr>
      <w:tr w:rsidR="00C223DE" w:rsidRPr="00D41DDC" w:rsidTr="00D41DDC">
        <w:tc>
          <w:tcPr>
            <w:tcW w:w="5031" w:type="dxa"/>
          </w:tcPr>
          <w:p w:rsidR="00C223DE" w:rsidRPr="008826D2" w:rsidRDefault="00C223DE" w:rsidP="008826D2">
            <w:pPr>
              <w:rPr>
                <w:b/>
              </w:rPr>
            </w:pPr>
            <w:r w:rsidRPr="008826D2">
              <w:rPr>
                <w:b/>
              </w:rPr>
              <w:t>DOCUMENTO PE 06</w:t>
            </w:r>
          </w:p>
        </w:tc>
        <w:tc>
          <w:tcPr>
            <w:tcW w:w="5039" w:type="dxa"/>
          </w:tcPr>
          <w:p w:rsidR="00C223DE" w:rsidRPr="00D41DDC" w:rsidRDefault="00C223DE" w:rsidP="0024070A">
            <w:pPr>
              <w:jc w:val="both"/>
              <w:rPr>
                <w:b/>
              </w:rPr>
            </w:pPr>
            <w:r w:rsidRPr="00D41DDC">
              <w:t xml:space="preserve">ANÁLISIS, </w:t>
            </w:r>
            <w:r w:rsidR="00ED3A6E">
              <w:t>CÁLCULO</w:t>
            </w:r>
            <w:r w:rsidRPr="00D41DDC">
              <w:t xml:space="preserve"> E INTEGRACIÓN DE LOS COSTOS HORARIOS DE MAQUINARIA Y EQUIPO, QUE SE EMPLEARAN EN </w:t>
            </w:r>
            <w:r w:rsidR="00402E29">
              <w:t xml:space="preserve">LA PRESTACIÓN DE LOS </w:t>
            </w:r>
            <w:r w:rsidR="00402E29" w:rsidRPr="00402E29">
              <w:t>SERVICIOS RELACIONADOS CON LA OBRA PÚBLICA</w:t>
            </w:r>
            <w:r w:rsidR="001F1D5C">
              <w:t>.</w:t>
            </w:r>
          </w:p>
        </w:tc>
      </w:tr>
      <w:tr w:rsidR="00C223DE" w:rsidRPr="00D41DDC" w:rsidTr="00D41DDC">
        <w:tc>
          <w:tcPr>
            <w:tcW w:w="5031" w:type="dxa"/>
          </w:tcPr>
          <w:p w:rsidR="00C223DE" w:rsidRPr="008826D2" w:rsidRDefault="00C223DE" w:rsidP="008826D2">
            <w:pPr>
              <w:rPr>
                <w:b/>
              </w:rPr>
            </w:pPr>
            <w:r w:rsidRPr="008826D2">
              <w:rPr>
                <w:b/>
              </w:rPr>
              <w:t>DOCUMENTO PE 07</w:t>
            </w:r>
          </w:p>
        </w:tc>
        <w:tc>
          <w:tcPr>
            <w:tcW w:w="5039" w:type="dxa"/>
          </w:tcPr>
          <w:p w:rsidR="00C223DE" w:rsidRPr="00D41DDC" w:rsidRDefault="00C223DE" w:rsidP="0024070A">
            <w:pPr>
              <w:jc w:val="both"/>
              <w:rPr>
                <w:b/>
              </w:rPr>
            </w:pPr>
            <w:r w:rsidRPr="00D41DDC">
              <w:t xml:space="preserve">ANÁLISIS, </w:t>
            </w:r>
            <w:r w:rsidR="00ED3A6E">
              <w:t>CÁLCULO</w:t>
            </w:r>
            <w:r w:rsidRPr="00D41DDC">
              <w:t xml:space="preserve"> E INTEGRACIÓN DE COSTOS INDIRECTOS</w:t>
            </w:r>
            <w:r w:rsidR="001F1D5C">
              <w:t>.</w:t>
            </w:r>
          </w:p>
        </w:tc>
      </w:tr>
      <w:tr w:rsidR="00C223DE" w:rsidRPr="00D41DDC" w:rsidTr="00D41DDC">
        <w:tc>
          <w:tcPr>
            <w:tcW w:w="5031" w:type="dxa"/>
          </w:tcPr>
          <w:p w:rsidR="00C223DE" w:rsidRPr="008826D2" w:rsidRDefault="00C223DE" w:rsidP="008826D2">
            <w:pPr>
              <w:rPr>
                <w:b/>
              </w:rPr>
            </w:pPr>
            <w:r w:rsidRPr="008826D2">
              <w:rPr>
                <w:b/>
              </w:rPr>
              <w:t>DOCUMENTO PE 08</w:t>
            </w:r>
          </w:p>
        </w:tc>
        <w:tc>
          <w:tcPr>
            <w:tcW w:w="5039" w:type="dxa"/>
          </w:tcPr>
          <w:p w:rsidR="00C223DE" w:rsidRPr="00D41DDC" w:rsidRDefault="00C223DE" w:rsidP="0024070A">
            <w:pPr>
              <w:jc w:val="both"/>
              <w:rPr>
                <w:b/>
              </w:rPr>
            </w:pPr>
            <w:r w:rsidRPr="00D41DDC">
              <w:t xml:space="preserve">ANÁLISIS, </w:t>
            </w:r>
            <w:r w:rsidR="00ED3A6E">
              <w:t>CÁLCULO</w:t>
            </w:r>
            <w:r w:rsidRPr="00D41DDC">
              <w:t xml:space="preserve"> E INTEGRACIÓN DE COSTO POR FINANCIAMIENTO</w:t>
            </w:r>
            <w:r w:rsidR="001F1D5C">
              <w:t>.</w:t>
            </w:r>
          </w:p>
        </w:tc>
      </w:tr>
      <w:tr w:rsidR="00C223DE" w:rsidRPr="00D41DDC" w:rsidTr="00D41DDC">
        <w:tc>
          <w:tcPr>
            <w:tcW w:w="5031" w:type="dxa"/>
          </w:tcPr>
          <w:p w:rsidR="00C223DE" w:rsidRPr="008826D2" w:rsidRDefault="00C223DE" w:rsidP="008826D2">
            <w:pPr>
              <w:rPr>
                <w:b/>
              </w:rPr>
            </w:pPr>
            <w:r w:rsidRPr="008826D2">
              <w:rPr>
                <w:b/>
              </w:rPr>
              <w:t>DOCUMENTO PE 09</w:t>
            </w:r>
          </w:p>
        </w:tc>
        <w:tc>
          <w:tcPr>
            <w:tcW w:w="5039" w:type="dxa"/>
          </w:tcPr>
          <w:p w:rsidR="00C223DE" w:rsidRPr="00D41DDC" w:rsidRDefault="00C223DE" w:rsidP="0024070A">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8826D2" w:rsidRDefault="00C223DE" w:rsidP="008826D2">
            <w:pPr>
              <w:rPr>
                <w:b/>
              </w:rPr>
            </w:pPr>
            <w:r w:rsidRPr="008826D2">
              <w:rPr>
                <w:b/>
              </w:rPr>
              <w:t>DOCUMENTO PE 10</w:t>
            </w:r>
          </w:p>
        </w:tc>
        <w:tc>
          <w:tcPr>
            <w:tcW w:w="5039" w:type="dxa"/>
          </w:tcPr>
          <w:p w:rsidR="00C223DE" w:rsidRPr="00D41DDC" w:rsidRDefault="00C223DE" w:rsidP="0024070A">
            <w:pPr>
              <w:jc w:val="both"/>
            </w:pPr>
            <w:r w:rsidRPr="00D41DDC">
              <w:t>RELACIÓN Y ANÁLISIS DE LOS COSTOS UNITARIOS BÁSICOS DE LOS MATERIALES</w:t>
            </w:r>
            <w:r w:rsidR="001F1D5C">
              <w:t>.</w:t>
            </w:r>
          </w:p>
        </w:tc>
      </w:tr>
      <w:tr w:rsidR="00C223DE" w:rsidRPr="00D41DDC" w:rsidTr="00D41DDC">
        <w:tc>
          <w:tcPr>
            <w:tcW w:w="5031" w:type="dxa"/>
          </w:tcPr>
          <w:p w:rsidR="00C223DE" w:rsidRPr="008826D2" w:rsidRDefault="00C223DE" w:rsidP="008826D2">
            <w:pPr>
              <w:rPr>
                <w:b/>
              </w:rPr>
            </w:pPr>
            <w:r w:rsidRPr="008826D2">
              <w:rPr>
                <w:b/>
              </w:rPr>
              <w:t>DOCUMENTO PE 11</w:t>
            </w:r>
          </w:p>
        </w:tc>
        <w:tc>
          <w:tcPr>
            <w:tcW w:w="5039" w:type="dxa"/>
          </w:tcPr>
          <w:p w:rsidR="00C223DE" w:rsidRPr="00D41DDC" w:rsidRDefault="00413718" w:rsidP="0024070A">
            <w:pPr>
              <w:jc w:val="both"/>
            </w:pPr>
            <w:r w:rsidRPr="00D41DDC">
              <w:t>PROGRAMA MENSUAL DE EJECUCIÓN GENERAL DE LOS TRABAJOS Y DE EROGACIONES, CALENDARIZADO Y CUANTIFICADO</w:t>
            </w:r>
            <w:r w:rsidR="001F1D5C">
              <w:t>.</w:t>
            </w:r>
          </w:p>
        </w:tc>
      </w:tr>
      <w:tr w:rsidR="00413718" w:rsidTr="00D41DDC">
        <w:tc>
          <w:tcPr>
            <w:tcW w:w="5031" w:type="dxa"/>
          </w:tcPr>
          <w:p w:rsidR="00413718" w:rsidRPr="008826D2" w:rsidRDefault="00413718" w:rsidP="008826D2">
            <w:pPr>
              <w:rPr>
                <w:b/>
              </w:rPr>
            </w:pPr>
            <w:r w:rsidRPr="008826D2">
              <w:rPr>
                <w:b/>
              </w:rPr>
              <w:t>DOCUMENTO PE 12</w:t>
            </w:r>
          </w:p>
        </w:tc>
        <w:tc>
          <w:tcPr>
            <w:tcW w:w="5039" w:type="dxa"/>
          </w:tcPr>
          <w:p w:rsidR="00413718" w:rsidRDefault="00413718" w:rsidP="0024070A">
            <w:pPr>
              <w:jc w:val="both"/>
            </w:pPr>
            <w:r w:rsidRPr="00D41DDC">
              <w:t>PROGRAMA MENSUAL DE EROGACIONES A COSTO DIRECTO CALENDARIZADOS Y CUANTIFICADOS DE: a) MANO DE OBRA b) MAQUINARIA Y EQUIPO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24070A">
            <w:pPr>
              <w:jc w:val="both"/>
            </w:pPr>
          </w:p>
        </w:tc>
      </w:tr>
    </w:tbl>
    <w:p w:rsidR="000D619D" w:rsidRDefault="000D619D" w:rsidP="00413718">
      <w:pPr>
        <w:jc w:val="center"/>
        <w:rPr>
          <w:b/>
          <w:u w:val="single"/>
        </w:rPr>
      </w:pPr>
    </w:p>
    <w:p w:rsidR="0024070A" w:rsidRDefault="0024070A" w:rsidP="00413718">
      <w:pPr>
        <w:jc w:val="center"/>
        <w:rPr>
          <w:b/>
          <w:u w:val="single"/>
        </w:rPr>
      </w:pPr>
    </w:p>
    <w:p w:rsidR="00413718" w:rsidRPr="00413718" w:rsidRDefault="00413718" w:rsidP="00413718">
      <w:pPr>
        <w:jc w:val="center"/>
        <w:rPr>
          <w:b/>
          <w:u w:val="single"/>
        </w:rPr>
      </w:pPr>
      <w:r w:rsidRPr="00413718">
        <w:rPr>
          <w:b/>
          <w:u w:val="single"/>
        </w:rPr>
        <w:t>BASES DE CONTRATACIÓN</w:t>
      </w:r>
      <w:r w:rsidR="00D34C8F">
        <w:rPr>
          <w:b/>
          <w:u w:val="single"/>
        </w:rPr>
        <w:t>.</w:t>
      </w:r>
    </w:p>
    <w:p w:rsidR="007042A4" w:rsidRDefault="007042A4" w:rsidP="007042A4">
      <w:pPr>
        <w:jc w:val="both"/>
        <w:rPr>
          <w:b/>
        </w:rPr>
      </w:pPr>
      <w:r>
        <w:rPr>
          <w:b/>
        </w:rPr>
        <w:t>BASES DE CONTRATACIÓN DE SEVICIOS RELACIONADOS CON LA OBRA PÚBLICA, POR EL MECANISMO DE EVALUACIÓN POR PUNTOS O PORCENTAJES A LAS QUE SE SUJETARÁ LA LICITACIÓN PÚBLICA NACIONAL NÚMERO ________________________ RELATIVA A 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4432F3" w:rsidRDefault="004432F3" w:rsidP="004432F3">
      <w:pPr>
        <w:jc w:val="both"/>
      </w:pPr>
      <w:r w:rsidRPr="00413718">
        <w:rPr>
          <w:b/>
        </w:rPr>
        <w:t>LA SECRETARÍA</w:t>
      </w:r>
      <w:r>
        <w:t xml:space="preserve">.- La Secretaría de Hacienda y Crédito Público.   </w:t>
      </w:r>
    </w:p>
    <w:p w:rsidR="007042A4" w:rsidRDefault="007042A4" w:rsidP="007042A4">
      <w:pPr>
        <w:jc w:val="both"/>
        <w:rPr>
          <w:b/>
        </w:rPr>
      </w:pPr>
      <w:r>
        <w:rPr>
          <w:b/>
        </w:rPr>
        <w:t xml:space="preserve">SERVICIOS RELACIONADOS CON LA OBRA PÚBLICA.- </w:t>
      </w:r>
      <w:r>
        <w:t xml:space="preserve">Se </w:t>
      </w:r>
      <w:r>
        <w:rPr>
          <w:rFonts w:cs="Arial"/>
        </w:rPr>
        <w:t>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w:t>
      </w:r>
      <w:r>
        <w:t xml:space="preserve"> de conformidad con lo establecido en el artículo 4 de </w:t>
      </w:r>
      <w:r>
        <w:rPr>
          <w:b/>
        </w:rPr>
        <w:t>LA LEY</w:t>
      </w:r>
      <w:r>
        <w:t>.</w:t>
      </w:r>
    </w:p>
    <w:p w:rsidR="007042A4" w:rsidRDefault="007042A4" w:rsidP="007042A4">
      <w:pPr>
        <w:jc w:val="both"/>
      </w:pPr>
      <w:r>
        <w:rPr>
          <w:b/>
        </w:rPr>
        <w:t>LA CONVOCATORIA</w:t>
      </w:r>
      <w:r>
        <w:t xml:space="preserve">.- Documento en el que se establecen las bases en que se desarrollará el procedimiento de contratación y que describe los requisitos de participación.  </w:t>
      </w:r>
    </w:p>
    <w:p w:rsidR="007042A4" w:rsidRDefault="007042A4" w:rsidP="007042A4">
      <w:pPr>
        <w:jc w:val="both"/>
      </w:pPr>
      <w:r>
        <w:rPr>
          <w:b/>
        </w:rPr>
        <w:t>LA LICITACIÓN</w:t>
      </w:r>
      <w:r>
        <w:t xml:space="preserve">.- Procedimiento de contratación para la adjudicación de las obras públicas y los servicios relacionados con las mismas.  </w:t>
      </w:r>
    </w:p>
    <w:p w:rsidR="007042A4" w:rsidRDefault="007042A4" w:rsidP="007042A4">
      <w:pPr>
        <w:jc w:val="both"/>
      </w:pPr>
      <w:r>
        <w:rPr>
          <w:b/>
        </w:rPr>
        <w:t>EL LICITANTE</w:t>
      </w:r>
      <w:r>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7042A4" w:rsidRDefault="007042A4" w:rsidP="007042A4">
      <w:pPr>
        <w:jc w:val="both"/>
      </w:pPr>
      <w:r>
        <w:rPr>
          <w:b/>
        </w:rPr>
        <w:t>EL CONTRATISTA</w:t>
      </w:r>
      <w:r>
        <w:t xml:space="preserve">.- La persona que celebre contratos de servicios relacionados con la obra pública.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1F1D5C">
        <w:t>.</w:t>
      </w:r>
      <w:r>
        <w:t xml:space="preserve">  </w:t>
      </w:r>
    </w:p>
    <w:p w:rsidR="00006FDB" w:rsidRDefault="00006FDB" w:rsidP="00316CF7">
      <w:pPr>
        <w:jc w:val="both"/>
      </w:pPr>
      <w:r w:rsidRPr="00413718">
        <w:rPr>
          <w:b/>
        </w:rPr>
        <w:lastRenderedPageBreak/>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7042A4" w:rsidRDefault="007042A4" w:rsidP="007042A4">
      <w:pPr>
        <w:jc w:val="both"/>
      </w:pPr>
      <w:r>
        <w:rPr>
          <w:b/>
        </w:rPr>
        <w:t>SUPERVISOR DE OBRA</w:t>
      </w:r>
      <w:r>
        <w:t xml:space="preserve">: La persona física o moral nombrada por contrato y cuyas funciones específicas son las que establece </w:t>
      </w:r>
      <w:r>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esta licitación </w:t>
      </w:r>
      <w:r w:rsidR="00464FDC">
        <w:t>s</w:t>
      </w:r>
      <w:r>
        <w:t xml:space="preserve">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F40E48">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lastRenderedPageBreak/>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2E138C">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que los estudios, planes o programas que, en su caso, previamente haya realizado, incluyen supuestos, especificaciones e información verídicos y se ajustan a los requerimientos reales de</w:t>
      </w:r>
      <w:r w:rsidR="00535674">
        <w:t>l</w:t>
      </w:r>
      <w:r>
        <w:t xml:space="preserve"> </w:t>
      </w:r>
      <w:r w:rsidR="00535674">
        <w:t>servicio</w:t>
      </w:r>
      <w:r w:rsidR="00535674" w:rsidRPr="00535674">
        <w:t xml:space="preserve"> relacionado con la obra pública</w:t>
      </w:r>
      <w:r>
        <w:t xml:space="preserve">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lastRenderedPageBreak/>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r>
        <w:t>Regi</w:t>
      </w:r>
      <w:r w:rsidR="00006FDB" w:rsidRPr="004F65FC">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0D619D" w:rsidRPr="004F65FC" w:rsidRDefault="000D619D"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lastRenderedPageBreak/>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0D619D">
      <w:pPr>
        <w:ind w:left="1560"/>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0D619D">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lastRenderedPageBreak/>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lastRenderedPageBreak/>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D619D" w:rsidRDefault="000D619D" w:rsidP="000D619D">
      <w:pPr>
        <w:pStyle w:val="Prrafodelista"/>
        <w:ind w:left="1276"/>
        <w:jc w:val="both"/>
      </w:pP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D619D" w:rsidRDefault="000D619D" w:rsidP="000D619D">
      <w:pPr>
        <w:pStyle w:val="Prrafodelista"/>
      </w:pPr>
    </w:p>
    <w:p w:rsidR="00006FDB" w:rsidRDefault="00006FDB" w:rsidP="00161770">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licitación pública.  </w:t>
      </w:r>
    </w:p>
    <w:p w:rsidR="000D619D" w:rsidRDefault="000D619D" w:rsidP="000D619D">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D619D" w:rsidRDefault="000D619D" w:rsidP="000D619D">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1F1D5C">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7042A4" w:rsidRDefault="007042A4" w:rsidP="007042A4">
      <w:pPr>
        <w:pStyle w:val="Prrafodelista"/>
        <w:numPr>
          <w:ilvl w:val="0"/>
          <w:numId w:val="49"/>
        </w:numPr>
        <w:jc w:val="both"/>
        <w:rPr>
          <w:b/>
        </w:rPr>
      </w:pPr>
      <w:r>
        <w:rPr>
          <w:b/>
          <w:u w:val="single"/>
        </w:rPr>
        <w:t>DOCUMENTO DD 13</w:t>
      </w:r>
      <w:r>
        <w:rPr>
          <w:b/>
        </w:rPr>
        <w:t xml:space="preserve"> BASES DE CONTRATACIÓN DE SERVICIOS RELACIONADOS CON LA OBRA PÚBLICA A PRECIOS UNITARIOS Y TIEMPO DETERMINADO.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w:t>
      </w:r>
      <w:r w:rsidR="008E4735">
        <w:t xml:space="preserve">y los términos de referencia </w:t>
      </w:r>
      <w:r w:rsidR="00006FDB">
        <w:t xml:space="preserve">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1F1D5C" w:rsidRPr="00413718" w:rsidRDefault="001F1D5C" w:rsidP="00413718">
      <w:pPr>
        <w:ind w:left="709"/>
        <w:jc w:val="both"/>
        <w:rPr>
          <w:b/>
        </w:rPr>
      </w:pP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lastRenderedPageBreak/>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w:t>
      </w:r>
      <w:r w:rsidR="007042A4">
        <w:rPr>
          <w:b/>
        </w:rPr>
        <w:t xml:space="preserve">SERVICIOS RELACIONADOS CON LA </w:t>
      </w:r>
      <w:r w:rsidRPr="00413718">
        <w:rPr>
          <w:b/>
        </w:rPr>
        <w:t>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1F1D5C" w:rsidRDefault="001F1D5C" w:rsidP="007354ED">
      <w:pPr>
        <w:ind w:left="709"/>
        <w:jc w:val="both"/>
      </w:pPr>
    </w:p>
    <w:p w:rsidR="0064148A" w:rsidRDefault="0064148A" w:rsidP="007354ED">
      <w:pPr>
        <w:ind w:left="709"/>
        <w:jc w:val="both"/>
      </w:pPr>
    </w:p>
    <w:p w:rsidR="0064148A" w:rsidRDefault="0064148A" w:rsidP="007354ED">
      <w:pPr>
        <w:ind w:left="709"/>
        <w:jc w:val="both"/>
      </w:pPr>
    </w:p>
    <w:p w:rsidR="00006FDB" w:rsidRPr="00413718" w:rsidRDefault="00006FDB" w:rsidP="00413718">
      <w:pPr>
        <w:jc w:val="center"/>
        <w:rPr>
          <w:b/>
        </w:rPr>
      </w:pPr>
      <w:r w:rsidRPr="00413718">
        <w:rPr>
          <w:b/>
        </w:rPr>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D619D" w:rsidRDefault="000D619D" w:rsidP="000D619D">
      <w:pPr>
        <w:pStyle w:val="Prrafodelista"/>
        <w:ind w:left="1134"/>
        <w:jc w:val="both"/>
      </w:pP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w:t>
      </w:r>
      <w:r>
        <w:lastRenderedPageBreak/>
        <w:t xml:space="preserve">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 xml:space="preserve">En el caso de que dos o más personas se agrupen para presentar una proposición, cualquiera de los integrantes de la agrupación podrá presentar el escrito mediante el cual manifieste su interés en participar en la junta de aclaraciones y en el procedimiento de contratación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1F1D5C">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lastRenderedPageBreak/>
        <w:t>REGISTRO ÚNICO DE CONTRATISTAS</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lastRenderedPageBreak/>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w:t>
      </w:r>
      <w:r w:rsidR="006344C6" w:rsidRPr="006344C6">
        <w:lastRenderedPageBreak/>
        <w:t xml:space="preserve">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006FDB"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B2C3A" w:rsidRPr="008B2C3A">
        <w:rPr>
          <w:b/>
        </w:rPr>
        <w:t>CONVOCATORIA</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0D619D">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w:t>
      </w:r>
      <w:r w:rsidRPr="009601E2">
        <w:lastRenderedPageBreak/>
        <w:t xml:space="preserve">dirección de correo electrónico que haya proporcionado en su proposición, informándole que existe un requerimiento en dicho Sistema. Lo cual se hará constar en el acta de fallo.  </w:t>
      </w:r>
    </w:p>
    <w:p w:rsidR="000D619D" w:rsidRPr="009601E2" w:rsidRDefault="000D619D" w:rsidP="000D619D">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B2C3A" w:rsidRPr="008B2C3A">
        <w:rPr>
          <w:b/>
        </w:rPr>
        <w:t>CONVOCATORIA</w:t>
      </w:r>
      <w:r w:rsidR="000302CF" w:rsidRPr="000302CF">
        <w:t xml:space="preserve"> a la licitación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lastRenderedPageBreak/>
        <w:t>EXPERIENCIA Y CAPACIDAD</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 xml:space="preserve">Se consideran </w:t>
            </w:r>
            <w:r w:rsidR="007042A4">
              <w:t>servicio relacionado con la obra</w:t>
            </w:r>
            <w:r>
              <w:t>s SIMILARES o de la misma naturaleza las siguientes:</w:t>
            </w:r>
          </w:p>
        </w:tc>
        <w:tc>
          <w:tcPr>
            <w:tcW w:w="6804" w:type="dxa"/>
            <w:gridSpan w:val="3"/>
          </w:tcPr>
          <w:p w:rsidR="008B2C3A" w:rsidRDefault="00187BF8" w:rsidP="00187BF8">
            <w:pPr>
              <w:jc w:val="both"/>
            </w:pPr>
            <w:r>
              <w:t xml:space="preserve"> ________________</w:t>
            </w:r>
            <w:r w:rsidR="008B2C3A">
              <w:t xml:space="preserve"> ***Solamente este tipo de </w:t>
            </w:r>
            <w:r w:rsidR="007042A4">
              <w:t>servicio relacionado con la obra</w:t>
            </w:r>
            <w:r w:rsidR="008B2C3A">
              <w:t xml:space="preserve"> será considerada para evaluación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085B07">
        <w:rPr>
          <w:b/>
        </w:rPr>
        <w:t>SUPERVISOR DE OBRA</w:t>
      </w:r>
      <w:r>
        <w:t xml:space="preserve">, y el resto del personal profesional técnico que sea propuesto por </w:t>
      </w:r>
      <w:r w:rsidR="008B2C3A" w:rsidRPr="008B2C3A">
        <w:rPr>
          <w:b/>
        </w:rPr>
        <w:t>EL LICITANTE</w:t>
      </w:r>
      <w:r>
        <w:t xml:space="preserve">, deberá tener experiencia en </w:t>
      </w:r>
      <w:r w:rsidR="007042A4">
        <w:t>servicio relacionado con la obra</w:t>
      </w:r>
      <w:r>
        <w:t xml:space="preserve">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w:t>
      </w:r>
      <w:r w:rsidR="007042A4">
        <w:t>servicio relacionado con la obra</w:t>
      </w:r>
      <w:r>
        <w:t>s ejecutadas, actas de entre</w:t>
      </w:r>
      <w:r w:rsidR="007042A4">
        <w:t>ga – recepción, estimaciones</w:t>
      </w:r>
      <w:r>
        <w:t xml:space="preserve">, notas de bitácora y demás documentación que evidencie fehacientemente su experiencia, especialidad y participación en </w:t>
      </w:r>
      <w:r w:rsidR="007042A4">
        <w:t>servicios</w:t>
      </w:r>
      <w:r>
        <w:t xml:space="preserve">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085B07">
        <w:rPr>
          <w:b/>
        </w:rPr>
        <w:t>SUPERVISOR DE OBRA</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w:t>
      </w:r>
      <w:r>
        <w:lastRenderedPageBreak/>
        <w:t xml:space="preserve">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085B07">
        <w:rPr>
          <w:b/>
        </w:rPr>
        <w:t>SUPERVISOR DE OBRA</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085B07">
        <w:rPr>
          <w:b/>
        </w:rPr>
        <w:t>SUPERVISOR DE OBRA</w:t>
      </w:r>
      <w:r w:rsidR="007042A4">
        <w:t xml:space="preserve"> </w:t>
      </w:r>
      <w:r>
        <w:t xml:space="preserve">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w:t>
      </w:r>
      <w:r w:rsidR="00535674">
        <w:t>servicio</w:t>
      </w:r>
      <w:r>
        <w:t>s. Contendrá el nombre o denominación de la contratante; domicilio y teléfono de los responsables de los trabajos; descripción de l</w:t>
      </w:r>
      <w:r w:rsidR="00CB06B7">
        <w:t>o</w:t>
      </w:r>
      <w:r>
        <w:t xml:space="preserve">s </w:t>
      </w:r>
      <w:r w:rsidR="00CB06B7">
        <w:t>servicio relacionado con la obra</w:t>
      </w:r>
      <w:r>
        <w:t xml:space="preserve">,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w:t>
      </w:r>
      <w:r w:rsidR="00CB06B7">
        <w:t>servicios relacionados con la obra</w:t>
      </w:r>
      <w:r>
        <w:t xml:space="preserve"> similar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al </w:t>
      </w:r>
      <w:r w:rsidR="00CB06B7">
        <w:t>servicio relacionado con la obra</w:t>
      </w:r>
      <w:r w:rsidR="00006FDB">
        <w:t xml:space="preserve">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w:t>
      </w:r>
      <w:r w:rsidR="00CB06B7">
        <w:rPr>
          <w:b/>
        </w:rPr>
        <w:t>servicios relacionados con la obra</w:t>
      </w:r>
      <w:r w:rsidRPr="003C15E1">
        <w:rPr>
          <w:b/>
        </w:rPr>
        <w:t xml:space="preserve">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w:t>
      </w:r>
      <w:r w:rsidR="00CB06B7">
        <w:rPr>
          <w:b/>
        </w:rPr>
        <w:t>servicio relacionado con las obra</w:t>
      </w:r>
      <w:r w:rsidRPr="003C15E1">
        <w:rPr>
          <w:b/>
        </w:rPr>
        <w:t xml:space="preserve">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lastRenderedPageBreak/>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w:t>
            </w:r>
            <w:r w:rsidR="00CB06B7">
              <w:t>servicio relacionado con la obra</w:t>
            </w:r>
            <w:r>
              <w:t xml:space="preserve">s </w:t>
            </w:r>
            <w:r w:rsidRPr="003C15E1">
              <w:rPr>
                <w:b/>
              </w:rPr>
              <w:t>SIMILARES</w:t>
            </w:r>
            <w:r>
              <w:t xml:space="preserve"> serán consideradas para evaluación y puntaje en esta </w:t>
            </w:r>
            <w:r w:rsidRPr="008B2C3A">
              <w:rPr>
                <w:b/>
              </w:rPr>
              <w:t>CONVOCATORIA</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D619D" w:rsidRDefault="000D619D" w:rsidP="000D619D">
      <w:pPr>
        <w:pStyle w:val="Prrafodelista"/>
        <w:ind w:left="1134"/>
        <w:jc w:val="both"/>
      </w:pPr>
    </w:p>
    <w:p w:rsidR="000D619D" w:rsidRDefault="00006FDB" w:rsidP="00161770">
      <w:pPr>
        <w:pStyle w:val="Prrafodelista"/>
        <w:numPr>
          <w:ilvl w:val="1"/>
          <w:numId w:val="30"/>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p>
    <w:p w:rsidR="000D619D" w:rsidRDefault="000D619D" w:rsidP="000D619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arrendado, con o sin opción a compra, deberá presentar carta compromiso de arrendamiento y disponibilidad del mismo. Asimismo, deberá presentar la información técnica suficiente para acreditar los rendimientos de dicha maquinaria y equipo.    </w:t>
      </w:r>
    </w:p>
    <w:p w:rsidR="00F97776" w:rsidRDefault="00F97776" w:rsidP="003C15E1">
      <w:pPr>
        <w:jc w:val="center"/>
        <w:rPr>
          <w:b/>
          <w:sz w:val="28"/>
        </w:rPr>
      </w:pPr>
    </w:p>
    <w:p w:rsidR="00006FDB" w:rsidRPr="003C15E1" w:rsidRDefault="00006FDB" w:rsidP="003C15E1">
      <w:pPr>
        <w:jc w:val="center"/>
        <w:rPr>
          <w:b/>
          <w:sz w:val="28"/>
        </w:rPr>
      </w:pPr>
      <w:r w:rsidRPr="003C15E1">
        <w:rPr>
          <w:b/>
          <w:sz w:val="28"/>
        </w:rPr>
        <w:lastRenderedPageBreak/>
        <w:t>ANTICIPOS</w:t>
      </w:r>
    </w:p>
    <w:p w:rsidR="00006FDB" w:rsidRDefault="00006FDB" w:rsidP="00316CF7">
      <w:pPr>
        <w:jc w:val="both"/>
      </w:pPr>
      <w:r w:rsidRPr="003C15E1">
        <w:rPr>
          <w:b/>
        </w:rPr>
        <w:t>SEXTA.</w:t>
      </w:r>
      <w:r>
        <w:t>- Con el objeto de apoyar la de</w:t>
      </w:r>
      <w:r w:rsidR="00CB06B7">
        <w:t>bida ejecución y continuidad de</w:t>
      </w:r>
      <w:r>
        <w:t xml:space="preserve">l </w:t>
      </w:r>
      <w:r w:rsidR="00CB06B7">
        <w:t>SERVICIO RELACIONADO CON LA OBRA</w:t>
      </w:r>
      <w:r>
        <w:t xml:space="preserve">,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e inicio de los trabajos, así como para la compra y producción de materiales, la adquisición de equipos que se instalen permanentemente y demás insumos requeridos para la correcta</w:t>
      </w:r>
      <w:r w:rsidR="00CB06B7">
        <w:t xml:space="preserve"> y satisfactoria ejecución de</w:t>
      </w:r>
      <w:r>
        <w:t xml:space="preserve">l </w:t>
      </w:r>
      <w:r w:rsidR="00CB06B7">
        <w:t>SERVICIO RELACIONADO CON LA OBRA</w:t>
      </w:r>
      <w:r>
        <w:t xml:space="preserve">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w:t>
      </w:r>
      <w:r w:rsidR="00CB06B7">
        <w:t>______ %</w:t>
      </w:r>
      <w:r>
        <w:t xml:space="preserve"> del importe total del CONTRATO con IVA incluido, para garantizar la amortización total del anticipo que otorgará “LA API” en una sola exhibición</w:t>
      </w:r>
      <w:r w:rsidR="00CB06B7">
        <w:t xml:space="preserve"> </w:t>
      </w:r>
      <w:r>
        <w:t>para el inicio del</w:t>
      </w:r>
      <w:r w:rsidR="00CB06B7">
        <w:t xml:space="preserve"> servicio</w:t>
      </w:r>
      <w:r>
        <w:t xml:space="preserve"> de conformidad con lo dispuesto en los artículos 48 fracción I, 49 fracción II y 50 de </w:t>
      </w:r>
      <w:r w:rsidR="00FE7FF1" w:rsidRPr="00FE7FF1">
        <w:rPr>
          <w:b/>
        </w:rPr>
        <w:t>LA LEY</w:t>
      </w:r>
      <w:r>
        <w:t>, y 89</w:t>
      </w:r>
      <w:r w:rsidR="00CB06B7">
        <w:t xml:space="preserve"> de</w:t>
      </w:r>
      <w:r>
        <w:t xml:space="preserve">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w:t>
      </w:r>
      <w:r w:rsidR="00CB06B7">
        <w:t>l</w:t>
      </w:r>
      <w:r w:rsidRPr="000A7B7B">
        <w:t xml:space="preserve"> </w:t>
      </w:r>
      <w:r w:rsidR="00CB06B7">
        <w:t>servicio relacionado con la obra</w:t>
      </w:r>
      <w:r w:rsidRPr="000A7B7B">
        <w:t xml:space="preserve">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w:t>
      </w:r>
      <w:r w:rsidR="0046624A">
        <w:t xml:space="preserve"> </w:t>
      </w:r>
      <w:r w:rsidR="0046624A" w:rsidRPr="00A900C6">
        <w:rPr>
          <w:b/>
        </w:rPr>
        <w:t>(en su caso)</w:t>
      </w:r>
      <w:r>
        <w:t xml:space="preserve">,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w:t>
      </w:r>
      <w:r w:rsidR="00CB06B7">
        <w:rPr>
          <w:b/>
          <w:highlight w:val="lightGray"/>
        </w:rPr>
        <w:t>al sitio de realización de los trabajos</w:t>
      </w:r>
      <w:r w:rsidRPr="003C15E1">
        <w:rPr>
          <w:b/>
          <w:highlight w:val="lightGray"/>
        </w:rPr>
        <w:t xml:space="preserve">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w:t>
      </w:r>
      <w:r w:rsidR="00535674">
        <w:t xml:space="preserve">del </w:t>
      </w:r>
      <w:r w:rsidR="00535674" w:rsidRPr="00535674">
        <w:t>servicio relacionado con la obra pública a</w:t>
      </w:r>
      <w:r w:rsidR="00535674">
        <w:t xml:space="preserve"> que le sean adjudicados.   </w:t>
      </w:r>
    </w:p>
    <w:p w:rsidR="00006FDB" w:rsidRPr="003C15E1" w:rsidRDefault="00006FDB" w:rsidP="003C15E1">
      <w:pPr>
        <w:jc w:val="center"/>
        <w:rPr>
          <w:b/>
          <w:sz w:val="28"/>
        </w:rPr>
      </w:pPr>
      <w:r w:rsidRPr="003C15E1">
        <w:rPr>
          <w:b/>
          <w:sz w:val="28"/>
        </w:rPr>
        <w:t>FECHAS, PLAZOS Y MONTOS AUTORIZADOS</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D619D" w:rsidRDefault="00006FDB" w:rsidP="00161770">
      <w:pPr>
        <w:pStyle w:val="Prrafodelista"/>
        <w:numPr>
          <w:ilvl w:val="1"/>
          <w:numId w:val="32"/>
        </w:numPr>
        <w:ind w:left="567"/>
        <w:jc w:val="both"/>
      </w:pPr>
      <w:r>
        <w:lastRenderedPageBreak/>
        <w:t xml:space="preserve">Que la fecha estimada para el inicio de los trabajos será el día </w:t>
      </w:r>
      <w:r w:rsidR="0051371A">
        <w:t>__________________________</w:t>
      </w:r>
      <w:r>
        <w:t xml:space="preserve">. </w:t>
      </w:r>
    </w:p>
    <w:p w:rsidR="00006FDB" w:rsidRDefault="00006FDB" w:rsidP="000D619D">
      <w:pPr>
        <w:pStyle w:val="Prrafodelista"/>
        <w:ind w:left="567"/>
        <w:jc w:val="both"/>
      </w:pPr>
      <w:r>
        <w:t xml:space="preserve"> </w:t>
      </w: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0D619D" w:rsidRDefault="000D619D" w:rsidP="000D619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por concepto de anticipo de</w:t>
      </w:r>
      <w:r w:rsidR="00CB06B7">
        <w:t>l</w:t>
      </w:r>
      <w:r>
        <w:t xml:space="preserve"> </w:t>
      </w:r>
      <w:r w:rsidR="00CB06B7">
        <w:t>servicio relacionado con la obra</w:t>
      </w:r>
      <w:r>
        <w:t xml:space="preserve">.   </w:t>
      </w:r>
    </w:p>
    <w:p w:rsidR="000D619D" w:rsidRDefault="000D619D" w:rsidP="000D619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se adjunta el modelo de contrato en el Documento DD 15 “Modelo de contrato de</w:t>
      </w:r>
      <w:r w:rsidR="00CB06B7">
        <w:t>l</w:t>
      </w:r>
      <w:r>
        <w:t xml:space="preserve"> </w:t>
      </w:r>
      <w:r w:rsidR="00CB06B7">
        <w:t>servicio relacionado con la obra</w:t>
      </w:r>
      <w:r>
        <w:t xml:space="preserve">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terminado.</w:t>
      </w:r>
      <w:r w:rsidRPr="003C15E1">
        <w:rPr>
          <w:b/>
        </w:rPr>
        <w:t xml:space="preserve">   </w:t>
      </w:r>
    </w:p>
    <w:p w:rsidR="00F97776" w:rsidRPr="003C15E1" w:rsidRDefault="00F97776" w:rsidP="00316CF7">
      <w:pPr>
        <w:jc w:val="both"/>
        <w:rPr>
          <w:b/>
        </w:rPr>
      </w:pPr>
    </w:p>
    <w:p w:rsidR="00006FDB" w:rsidRPr="003C15E1" w:rsidRDefault="00006FDB" w:rsidP="003C15E1">
      <w:pPr>
        <w:jc w:val="center"/>
        <w:rPr>
          <w:b/>
          <w:sz w:val="28"/>
        </w:rPr>
      </w:pPr>
      <w:r w:rsidRPr="003C15E1">
        <w:rPr>
          <w:b/>
          <w:sz w:val="28"/>
        </w:rPr>
        <w:lastRenderedPageBreak/>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 xml:space="preserve">EL </w:t>
      </w:r>
      <w:r w:rsidR="003F5E1F" w:rsidRPr="003F5E1F">
        <w:rPr>
          <w:b/>
        </w:rPr>
        <w:lastRenderedPageBreak/>
        <w:t>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CA5DB3" w:rsidP="00161770">
      <w:pPr>
        <w:pStyle w:val="Prrafodelista"/>
        <w:numPr>
          <w:ilvl w:val="1"/>
          <w:numId w:val="22"/>
        </w:numPr>
        <w:ind w:left="567"/>
        <w:jc w:val="both"/>
      </w:pPr>
      <w:r>
        <w:t>Que el</w:t>
      </w:r>
      <w:r w:rsidR="00006FDB">
        <w:t xml:space="preserve"> </w:t>
      </w:r>
      <w:r>
        <w:t>servicio relacionado con la obra</w:t>
      </w:r>
      <w:r w:rsidR="00006FDB">
        <w:t xml:space="preserve"> se llevará a cabo con sujeción a: </w:t>
      </w:r>
      <w:r w:rsidR="00FE7FF1" w:rsidRPr="0051371A">
        <w:rPr>
          <w:b/>
        </w:rPr>
        <w:t>LA LEY</w:t>
      </w:r>
      <w:r w:rsidR="00130D04">
        <w:t xml:space="preserve"> y  </w:t>
      </w:r>
      <w:r w:rsidR="00130D04">
        <w:rPr>
          <w:b/>
        </w:rPr>
        <w:t>EL R</w:t>
      </w:r>
      <w:r w:rsidR="00006FDB" w:rsidRPr="00130D04">
        <w:rPr>
          <w:b/>
        </w:rPr>
        <w:t>EGLAMENTO</w:t>
      </w:r>
      <w:r w:rsidR="00901BDD">
        <w:t>; el proyecto,</w:t>
      </w:r>
      <w:r w:rsidR="00006FDB">
        <w:t xml:space="preserve"> sus especificaciones generales y particulares, </w:t>
      </w:r>
      <w:r w:rsidR="00901BDD">
        <w:t xml:space="preserve">los términos de referencia, </w:t>
      </w:r>
      <w:r w:rsidR="00006FDB">
        <w:t>así como a las especificaciones aplicables de las Normas para Construcción</w:t>
      </w:r>
      <w:r w:rsidR="00292345">
        <w:t>, Supervisión</w:t>
      </w:r>
      <w:r w:rsidR="00006FDB">
        <w:t xml:space="preserve"> e Instalaciones y de Calidad de los Materiales que la Secretaría de Comunicaciones y Transportes tiene en vigor, así como las demás normas que regulan la ejecución de los trabajos y conforme a las cláusulas del Contrato de </w:t>
      </w:r>
      <w:r>
        <w:t>Servicios relacionados con la obra</w:t>
      </w:r>
      <w:r w:rsidR="00006FDB">
        <w:t xml:space="preserve"> Pública a Precios Unitarios y Tiempo Determinado y en general de conformidad con lo señalado en </w:t>
      </w:r>
      <w:r w:rsidR="00FE7FF1" w:rsidRPr="0051371A">
        <w:rPr>
          <w:b/>
        </w:rPr>
        <w:t xml:space="preserve">LA </w:t>
      </w:r>
      <w:r w:rsidR="008B2C3A" w:rsidRPr="0051371A">
        <w:rPr>
          <w:b/>
        </w:rPr>
        <w:t>CONVOCATORIA</w:t>
      </w:r>
      <w:r w:rsidR="00006FDB">
        <w:t xml:space="preserve">.  </w:t>
      </w:r>
    </w:p>
    <w:p w:rsidR="000D619D" w:rsidRDefault="000D619D" w:rsidP="000D619D">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w:t>
      </w:r>
      <w:r w:rsidR="00CA5DB3">
        <w:t>nticipos. Esto no aplicará en lo</w:t>
      </w:r>
      <w:r>
        <w:t xml:space="preserve">s </w:t>
      </w:r>
      <w:r w:rsidR="00CA5DB3">
        <w:t>servicios relacionados con la obra</w:t>
      </w:r>
      <w:r>
        <w:t xml:space="preserve"> que inicien dentro de los treinta días naturales siguientes a la presentación de proposiciones. </w:t>
      </w:r>
      <w:r w:rsidR="003F5E1F" w:rsidRPr="003F5E1F">
        <w:rPr>
          <w:b/>
        </w:rPr>
        <w:t>EL CONTRATISTA</w:t>
      </w:r>
      <w:r>
        <w:t xml:space="preserve"> </w:t>
      </w:r>
      <w:r>
        <w:lastRenderedPageBreak/>
        <w:t xml:space="preserve">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CA5DB3" w:rsidRPr="003F5E1F">
        <w:rPr>
          <w:b/>
        </w:rPr>
        <w:t>EL CONTRATISTA</w:t>
      </w:r>
      <w:r w:rsidR="00CA5DB3">
        <w:t xml:space="preserve"> </w:t>
      </w:r>
      <w:r>
        <w:t>deberá</w:t>
      </w:r>
      <w:r w:rsidR="00901BDD">
        <w:t xml:space="preserve"> tener en e</w:t>
      </w:r>
      <w:r>
        <w:t>l</w:t>
      </w:r>
      <w:r w:rsidR="00901BDD">
        <w:t xml:space="preserve"> sitio de los trabajos</w:t>
      </w:r>
      <w:r w:rsidR="00755B25">
        <w:t xml:space="preserve"> perm</w:t>
      </w:r>
      <w:r>
        <w:t>anentemente un técn</w:t>
      </w:r>
      <w:r w:rsidR="00531ADC">
        <w:t>ico responsable de l</w:t>
      </w:r>
      <w:r w:rsidR="00755B25">
        <w:t>a</w:t>
      </w:r>
      <w:r w:rsidR="00531ADC">
        <w:t xml:space="preserve">s </w:t>
      </w:r>
      <w:r w:rsidR="00755B25">
        <w:t>labores</w:t>
      </w:r>
      <w:r>
        <w:t xml:space="preserve"> quien deberá tener amplia experiencia en los trabajos motivo de la presente licitación, conocer con amplitud </w:t>
      </w:r>
      <w:r w:rsidR="00755B25">
        <w:t xml:space="preserve">los términos de referencia,  </w:t>
      </w:r>
      <w:r>
        <w:t>los proyectos, normas de calidad</w:t>
      </w:r>
      <w:r w:rsidR="00292345">
        <w:t>,</w:t>
      </w:r>
      <w:r>
        <w:t xml:space="preserve"> especificaciones de construcción</w:t>
      </w:r>
      <w:r w:rsidR="00292345">
        <w:t xml:space="preserve"> y de supervisión</w:t>
      </w:r>
      <w:r>
        <w:t xml:space="preserve">, la planeación integral y el procedimiento de </w:t>
      </w:r>
      <w:r w:rsidR="00292345">
        <w:t>ejecu</w:t>
      </w:r>
      <w:r>
        <w:t>ción de los trabajos, catálogo d</w:t>
      </w:r>
      <w:r w:rsidR="00CA5DB3">
        <w:t>e conceptos o actividades del servicio</w:t>
      </w:r>
      <w:r>
        <w:t>, programas de ejecución y de suministros, incluyendo los planos con sus modificaciones, especificaciones generales y particulares de construcción</w:t>
      </w:r>
      <w:r w:rsidR="00734C3C">
        <w:t>, supervisión</w:t>
      </w:r>
      <w:r>
        <w:t xml:space="preserve"> y normas de calidad, Bitácora, convenios el contrato, los proyectos, las Normas para Construcción</w:t>
      </w:r>
      <w:r w:rsidR="00734C3C">
        <w:t xml:space="preserve">, </w:t>
      </w:r>
      <w:r w:rsidR="00755B25">
        <w:t>Supervisión</w:t>
      </w:r>
      <w:r>
        <w:t xml:space="preserve"> e Instalaciones y de Calidad de los Materiales que la Secretaría de Comunicaciones y Transportes tiene en vigor, última edición, y demás documentos inherentes, que se generen con motivo de la ejecución de los trabajos</w:t>
      </w:r>
      <w:r w:rsidR="001F1D5C">
        <w:t>.</w:t>
      </w:r>
      <w:r>
        <w:t xml:space="preserve">  </w:t>
      </w:r>
    </w:p>
    <w:p w:rsidR="00006FDB" w:rsidRDefault="00006FDB" w:rsidP="0051371A">
      <w:pPr>
        <w:ind w:left="567"/>
        <w:jc w:val="both"/>
      </w:pPr>
      <w:r>
        <w:t xml:space="preserve">Asimismo, </w:t>
      </w:r>
      <w:r w:rsidRPr="00CA5DB3">
        <w:rPr>
          <w:b/>
        </w:rPr>
        <w:t>EL</w:t>
      </w:r>
      <w:r>
        <w:t xml:space="preserve"> </w:t>
      </w:r>
      <w:r w:rsidR="00085B07">
        <w:rPr>
          <w:b/>
        </w:rPr>
        <w:t>SUPERVISOR DE OBRA</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085B07">
        <w:rPr>
          <w:b/>
        </w:rPr>
        <w:t>SUPERVISOR DE OBRA</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085B07">
        <w:rPr>
          <w:b/>
        </w:rPr>
        <w:t>SUPERVISOR DE OBRA</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085B07">
        <w:rPr>
          <w:b/>
        </w:rPr>
        <w:t>SUPERVISOR DE OBRA</w:t>
      </w:r>
      <w:r w:rsidR="00CA5DB3">
        <w:t xml:space="preserve"> </w:t>
      </w:r>
      <w:r>
        <w:t xml:space="preserve">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lastRenderedPageBreak/>
        <w:t xml:space="preserve">En caso de que el </w:t>
      </w:r>
      <w:r w:rsidR="00085B07">
        <w:rPr>
          <w:b/>
        </w:rPr>
        <w:t>SUPERVISOR DE OBRA</w:t>
      </w:r>
      <w:r w:rsidRPr="0051371A">
        <w:t xml:space="preserve"> tuviera que ausentarse temporal o definitivamente, éste se obliga a dar aviso por escrito en forma indubitable y expedita al Residente de Obra de éste hecho y, simultáneamente nombrar a un </w:t>
      </w:r>
      <w:r w:rsidR="00085B07">
        <w:rPr>
          <w:b/>
        </w:rPr>
        <w:t>SUPERVISOR DE OBRA</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Deberá contar con un ejemplar de las Normas para Construcción</w:t>
      </w:r>
      <w:r w:rsidR="00734C3C">
        <w:t>, Supervisión</w:t>
      </w:r>
      <w:r w:rsidRPr="0051371A">
        <w:t xml:space="preserve"> e Instalaciones y de Calidad de los Materiales que la Secretaría de Comunicaciones y Transportes tiene vigentes, en las oficinas de campo dur</w:t>
      </w:r>
      <w:r w:rsidR="00CA5DB3">
        <w:t>ante el periodo de ejecución de</w:t>
      </w:r>
      <w:r w:rsidRPr="0051371A">
        <w:t xml:space="preserve">l </w:t>
      </w:r>
      <w:r w:rsidR="00CA5DB3">
        <w:t>servicio relacionado con la obra</w:t>
      </w:r>
      <w:r w:rsidRPr="0051371A">
        <w:t xml:space="preserve">, para resolver cualquier controversia o asunto que se presente.  </w:t>
      </w:r>
    </w:p>
    <w:p w:rsidR="000D619D" w:rsidRPr="0051371A" w:rsidRDefault="000D619D" w:rsidP="000D619D">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0D619D" w:rsidRDefault="000D619D" w:rsidP="000D619D">
      <w:pPr>
        <w:pStyle w:val="Prrafodelista"/>
        <w:ind w:left="567"/>
        <w:jc w:val="both"/>
      </w:pPr>
    </w:p>
    <w:p w:rsidR="00006FDB" w:rsidRDefault="00006FDB" w:rsidP="00161770">
      <w:pPr>
        <w:pStyle w:val="Prrafodelista"/>
        <w:numPr>
          <w:ilvl w:val="1"/>
          <w:numId w:val="22"/>
        </w:numPr>
        <w:ind w:left="567"/>
        <w:jc w:val="both"/>
      </w:pPr>
      <w:r>
        <w:t>Que debe cumplir con el señalamiento de protección en obra, el cual deberá estar considerado en sus indirectos de</w:t>
      </w:r>
      <w:r w:rsidR="00CA5DB3">
        <w:t>l</w:t>
      </w:r>
      <w:r>
        <w:t xml:space="preserve"> </w:t>
      </w:r>
      <w:r w:rsidR="00CA5DB3">
        <w:t>servicio relacionado con la obra</w:t>
      </w:r>
      <w:r>
        <w:t xml:space="preserve">. </w:t>
      </w:r>
    </w:p>
    <w:p w:rsidR="000D619D" w:rsidRDefault="000D619D" w:rsidP="000D619D">
      <w:pPr>
        <w:pStyle w:val="Prrafodelista"/>
      </w:pPr>
    </w:p>
    <w:p w:rsidR="00006FDB" w:rsidRDefault="00006FDB" w:rsidP="00161770">
      <w:pPr>
        <w:pStyle w:val="Prrafodelista"/>
        <w:numPr>
          <w:ilvl w:val="1"/>
          <w:numId w:val="22"/>
        </w:numPr>
        <w:ind w:left="567"/>
        <w:jc w:val="both"/>
      </w:pPr>
      <w:r>
        <w:t>Que cuando se estipule que el pago de los diversos conceptos de trabajo se hará al precio que fije el contrato para la unidad de</w:t>
      </w:r>
      <w:r w:rsidR="00CA5DB3">
        <w:t>l</w:t>
      </w:r>
      <w:r>
        <w:t xml:space="preserve"> </w:t>
      </w:r>
      <w:r w:rsidR="00CA5DB3">
        <w:t xml:space="preserve">servicio </w:t>
      </w:r>
      <w:r>
        <w:t xml:space="preserve">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el tratamiento para los materiales que se utilicen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w:t>
      </w:r>
      <w:r w:rsidR="00734C3C">
        <w:t>, Supervisión</w:t>
      </w:r>
      <w:r>
        <w:t xml:space="preserve"> e Instalaciones y de Calidad de los Materiales. Por lo tanto, cuando en </w:t>
      </w:r>
      <w:r w:rsidR="00FE7FF1" w:rsidRPr="003D7130">
        <w:rPr>
          <w:b/>
        </w:rPr>
        <w:t xml:space="preserve">LA </w:t>
      </w:r>
      <w:r w:rsidR="008B2C3A" w:rsidRPr="003D7130">
        <w:rPr>
          <w:b/>
        </w:rPr>
        <w:t>CONVOCATORIA</w:t>
      </w:r>
      <w:r>
        <w:t xml:space="preserve"> se indique algún tratamiento, éste deberá usarse como guía y no al que necesariamente deban someterse los respectivos materiales.  </w:t>
      </w:r>
    </w:p>
    <w:p w:rsidR="000D619D" w:rsidRDefault="000D619D" w:rsidP="000D619D">
      <w:pPr>
        <w:pStyle w:val="Prrafodelista"/>
      </w:pPr>
    </w:p>
    <w:p w:rsidR="00006FDB" w:rsidRDefault="00006FDB" w:rsidP="00161770">
      <w:pPr>
        <w:pStyle w:val="Prrafodelista"/>
        <w:numPr>
          <w:ilvl w:val="1"/>
          <w:numId w:val="22"/>
        </w:numPr>
        <w:ind w:left="567"/>
        <w:jc w:val="both"/>
      </w:pPr>
      <w:r>
        <w:t>Que los materiales que</w:t>
      </w:r>
      <w:r w:rsidR="00CA5DB3">
        <w:t xml:space="preserve"> se utilicen en la ejecución de</w:t>
      </w:r>
      <w:r>
        <w:t xml:space="preserve">l </w:t>
      </w:r>
      <w:r w:rsidR="00CA5DB3">
        <w:t>servicio relacionado con la obra</w:t>
      </w:r>
      <w:r>
        <w:t xml:space="preserve"> objeto de </w:t>
      </w:r>
      <w:r w:rsidR="00FE7FF1" w:rsidRPr="003D7130">
        <w:rPr>
          <w:b/>
        </w:rPr>
        <w:t xml:space="preserve">LA </w:t>
      </w:r>
      <w:r w:rsidR="008B2C3A" w:rsidRPr="003D7130">
        <w:rPr>
          <w:b/>
        </w:rPr>
        <w:t>CONVOCATORIA</w:t>
      </w:r>
      <w:r>
        <w:t>, deberán ser los adecuados para obtener la calidad fijada en el proyecto y satisfacer los requisitos estipulados en las especificaciones indicadas en el proyecto, las Normas para Construcción</w:t>
      </w:r>
      <w:r w:rsidR="00734C3C">
        <w:t>, Supervisión</w:t>
      </w:r>
      <w:r>
        <w:t xml:space="preserve"> e Instalaciones y de Calidad de los Materiales que la Secretaría de Comunicaciones y Transportes tiene en vigor y en </w:t>
      </w:r>
      <w:r w:rsidR="00FE7FF1" w:rsidRPr="003D7130">
        <w:rPr>
          <w:b/>
        </w:rPr>
        <w:t xml:space="preserve">LA </w:t>
      </w:r>
      <w:r w:rsidR="008B2C3A" w:rsidRPr="003D7130">
        <w:rPr>
          <w:b/>
        </w:rPr>
        <w:t>CONVOCATORIA</w:t>
      </w:r>
      <w:r>
        <w:t>, debiendo obtener para los bancos a utilizar</w:t>
      </w:r>
      <w:r w:rsidR="00734C3C">
        <w:t xml:space="preserve"> (en su caso)</w:t>
      </w:r>
      <w:r>
        <w:t xml:space="preserve"> </w:t>
      </w:r>
      <w:r>
        <w:lastRenderedPageBreak/>
        <w:t xml:space="preserve">previamente la autorización en materia de impacto ambiental, otorgada por la Secretaría de Medio Ambiente y Recursos Naturales.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8B2C3A" w:rsidRPr="003D7130">
        <w:rPr>
          <w:b/>
        </w:rPr>
        <w:t>CONVOCATORIA</w:t>
      </w:r>
      <w:r>
        <w:t xml:space="preserve">.  </w:t>
      </w:r>
    </w:p>
    <w:p w:rsidR="000D619D" w:rsidRDefault="000D619D" w:rsidP="000D619D">
      <w:pPr>
        <w:pStyle w:val="Prrafodelista"/>
      </w:pPr>
    </w:p>
    <w:p w:rsidR="00006FDB" w:rsidRDefault="00006FDB" w:rsidP="00161770">
      <w:pPr>
        <w:pStyle w:val="Prrafodelista"/>
        <w:numPr>
          <w:ilvl w:val="1"/>
          <w:numId w:val="22"/>
        </w:numPr>
        <w:ind w:left="567"/>
        <w:jc w:val="both"/>
      </w:pPr>
      <w:r>
        <w:t>Que ha propuesto precios oficiales, vigentes a la fecha de presentación de</w:t>
      </w:r>
      <w:r w:rsidR="00CA5DB3">
        <w:t xml:space="preserve"> la proposición, puestos en el sitio de los trabajos,</w:t>
      </w:r>
      <w:r>
        <w:t xml:space="preserve"> por los contratistas, en caso que conforme a </w:t>
      </w:r>
      <w:r w:rsidR="00CA5DB3">
        <w:t>su</w:t>
      </w:r>
      <w:r>
        <w:t xml:space="preserve"> naturaleza se requiera la utilización de estos insumos.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w:t>
      </w:r>
      <w:r w:rsidR="00734C3C">
        <w:t>ficaciones generales,</w:t>
      </w:r>
      <w:r>
        <w:t xml:space="preserve"> particulares y normas de calidad.  </w:t>
      </w:r>
    </w:p>
    <w:p w:rsidR="000D619D" w:rsidRDefault="000D619D" w:rsidP="000D619D">
      <w:pPr>
        <w:pStyle w:val="Prrafodelista"/>
      </w:pPr>
    </w:p>
    <w:p w:rsidR="000D619D"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w:t>
      </w:r>
      <w:r w:rsidR="00CA5DB3">
        <w:t>los trabajos</w:t>
      </w:r>
      <w:r>
        <w:t xml:space="preserve">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lastRenderedPageBreak/>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 </w:t>
      </w:r>
      <w:r w:rsidR="00CA5DB3">
        <w:t>servicio relacionado con la obra</w:t>
      </w:r>
      <w:r>
        <w:t xml:space="preserve">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D619D" w:rsidRDefault="000D619D" w:rsidP="000D619D">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motivados por las asignaciones anuales, no implicarán cambio en los costos e importes señalados en el Documento PE 02 “Catálogo de conceptos de trabajo y monto total de la proposición”.  </w:t>
      </w:r>
    </w:p>
    <w:p w:rsidR="000D619D" w:rsidRDefault="000D619D" w:rsidP="000D619D">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0D619D" w:rsidRDefault="000D619D" w:rsidP="000D619D">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w:t>
      </w:r>
      <w:r>
        <w:lastRenderedPageBreak/>
        <w:t xml:space="preserve">raspaduras ni enmendaduras; en caso de que se elabore por computadora, deberá conservarse el mismo formato.  </w:t>
      </w:r>
    </w:p>
    <w:p w:rsidR="000D619D" w:rsidRDefault="000D619D" w:rsidP="000D619D">
      <w:pPr>
        <w:pStyle w:val="Prrafodelista"/>
        <w:ind w:left="851"/>
        <w:jc w:val="both"/>
      </w:pPr>
    </w:p>
    <w:p w:rsidR="000D619D"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0D619D" w:rsidRDefault="000D619D" w:rsidP="000D619D">
      <w:pPr>
        <w:pStyle w:val="Prrafodelista"/>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0D619D" w:rsidRDefault="000D619D" w:rsidP="000D619D">
      <w:pPr>
        <w:pStyle w:val="Prrafodelista"/>
      </w:pPr>
    </w:p>
    <w:p w:rsidR="000D619D"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0D619D" w:rsidRDefault="000D619D" w:rsidP="000D619D">
      <w:pPr>
        <w:pStyle w:val="Prrafodelista"/>
      </w:pPr>
    </w:p>
    <w:p w:rsidR="000D619D" w:rsidRDefault="00006FDB" w:rsidP="0024070A">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0D619D" w:rsidRDefault="000D619D" w:rsidP="000D619D">
      <w:pPr>
        <w:pStyle w:val="Prrafodelista"/>
        <w:ind w:left="851"/>
        <w:jc w:val="both"/>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licitación 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lastRenderedPageBreak/>
        <w:t xml:space="preserve">Deberá presentar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734C3C">
        <w:t xml:space="preserve"> 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A0707E">
        <w:rPr>
          <w:b/>
        </w:rPr>
        <w:t xml:space="preserve">(Se anexa formato)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 xml:space="preserve">DOCUMENTO PT 02 DESCRIPCIÓN DE LA PLANEACIÓN INTEGRAL Y DEL PROCEDIMIENTO PARA LA EJECUCIÓN DE LOS TRABAJOS  </w:t>
      </w:r>
    </w:p>
    <w:p w:rsidR="00006FDB" w:rsidRPr="008E7407" w:rsidRDefault="00006FDB" w:rsidP="003D7130">
      <w:pPr>
        <w:ind w:left="426"/>
        <w:jc w:val="both"/>
        <w:rPr>
          <w:b/>
        </w:rPr>
      </w:pPr>
      <w:r w:rsidRPr="008E7407">
        <w:rPr>
          <w:b/>
        </w:rPr>
        <w:t xml:space="preserve">Se deberá entender como planeación el “QUÉ” se va hacer para la realización de la </w:t>
      </w:r>
      <w:r w:rsidR="005726A6">
        <w:rPr>
          <w:b/>
        </w:rPr>
        <w:t>servicio relacionado con la obra (trazar el plan de trabajo</w:t>
      </w:r>
      <w:r w:rsidRPr="008E7407">
        <w:rPr>
          <w:b/>
        </w:rPr>
        <w:t>). Deberá de presentarse explicando en forma escrita detallada y desglosada la estrategia general a seguir par</w:t>
      </w:r>
      <w:r w:rsidR="005726A6">
        <w:rPr>
          <w:b/>
        </w:rPr>
        <w:t>a la realización de</w:t>
      </w:r>
      <w:r w:rsidRPr="008E7407">
        <w:rPr>
          <w:b/>
        </w:rPr>
        <w:t>l</w:t>
      </w:r>
      <w:r w:rsidR="005726A6">
        <w:rPr>
          <w:b/>
        </w:rPr>
        <w:t xml:space="preserve"> servicio</w:t>
      </w:r>
      <w:r w:rsidRPr="008E7407">
        <w:rPr>
          <w:b/>
        </w:rPr>
        <w:t xml:space="preserve">, tomando en consideración la capacidad y recursos que considera para la ejecución </w:t>
      </w:r>
      <w:r w:rsidR="005726A6">
        <w:rPr>
          <w:b/>
        </w:rPr>
        <w:t>del mismo</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4A1822">
        <w:rPr>
          <w:b/>
        </w:rPr>
        <w:t>.</w:t>
      </w:r>
      <w:r w:rsidRPr="008E7407">
        <w:rPr>
          <w:b/>
        </w:rPr>
        <w:t xml:space="preserve"> </w:t>
      </w:r>
    </w:p>
    <w:p w:rsidR="000D619D" w:rsidRPr="008E7407" w:rsidRDefault="000D619D" w:rsidP="000D619D">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4A1822">
        <w:rPr>
          <w:b/>
        </w:rPr>
        <w:t>.</w:t>
      </w:r>
      <w:r w:rsidRPr="008E7407">
        <w:rPr>
          <w:b/>
        </w:rPr>
        <w:t xml:space="preserve"> </w:t>
      </w:r>
    </w:p>
    <w:p w:rsidR="000D619D" w:rsidRPr="000D619D" w:rsidRDefault="000D619D" w:rsidP="000D619D">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la que deberá de ser congruente con el procedimiento de cada uno de los conceptos de</w:t>
      </w:r>
      <w:r w:rsidR="005726A6">
        <w:t>l servicio</w:t>
      </w:r>
      <w:r>
        <w:t xml:space="preserve">.   </w:t>
      </w:r>
    </w:p>
    <w:p w:rsidR="00006FDB" w:rsidRDefault="00006FDB" w:rsidP="003D7130">
      <w:pPr>
        <w:ind w:left="426"/>
        <w:jc w:val="both"/>
      </w:pPr>
      <w:r>
        <w:t xml:space="preserve">Se describirá en forma amplia y detallada la planeación integral para </w:t>
      </w:r>
      <w:r w:rsidR="005726A6">
        <w:t>el</w:t>
      </w:r>
      <w:r>
        <w:t xml:space="preserve"> </w:t>
      </w:r>
      <w:r w:rsidR="005726A6">
        <w:t>servicio relacionado con la obra</w:t>
      </w:r>
      <w:r>
        <w:t xml:space="preserve">,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4A1822">
        <w:t>.</w:t>
      </w:r>
    </w:p>
    <w:p w:rsidR="00B011C7" w:rsidRDefault="00006FDB" w:rsidP="00161770">
      <w:pPr>
        <w:pStyle w:val="Prrafodelista"/>
        <w:numPr>
          <w:ilvl w:val="0"/>
          <w:numId w:val="19"/>
        </w:numPr>
        <w:ind w:left="1134"/>
        <w:jc w:val="both"/>
      </w:pPr>
      <w:r>
        <w:t>Normas para la construcción</w:t>
      </w:r>
      <w:r w:rsidR="00734C3C">
        <w:t>, supervisión</w:t>
      </w:r>
      <w:r>
        <w:t xml:space="preserve"> e instalaciones de la SCT</w:t>
      </w:r>
      <w:r w:rsidR="004A1822">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Insumos y personal que integran las diferentes etapas de la ejecución del</w:t>
      </w:r>
      <w:r w:rsidR="002B4278">
        <w:t xml:space="preserve"> servicio</w:t>
      </w:r>
      <w:r>
        <w:t xml:space="preserve">.  </w:t>
      </w:r>
    </w:p>
    <w:p w:rsidR="00006FDB" w:rsidRDefault="00006FDB" w:rsidP="003D7130">
      <w:pPr>
        <w:ind w:left="426"/>
        <w:jc w:val="both"/>
      </w:pPr>
      <w:r w:rsidRPr="008E7407">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tomando en consideración la capacidad y recursos que considera para la ejecución de</w:t>
      </w:r>
      <w:r w:rsidR="002B4278">
        <w:t>l</w:t>
      </w:r>
      <w:r>
        <w:t xml:space="preserve"> </w:t>
      </w:r>
      <w:r w:rsidR="002B4278">
        <w:t>servicio relacionado con la obra</w:t>
      </w:r>
      <w:r>
        <w:t xml:space="preserve">, tales como:  </w:t>
      </w:r>
    </w:p>
    <w:p w:rsidR="008E7407" w:rsidRDefault="00006FDB" w:rsidP="00161770">
      <w:pPr>
        <w:pStyle w:val="Prrafodelista"/>
        <w:numPr>
          <w:ilvl w:val="0"/>
          <w:numId w:val="3"/>
        </w:numPr>
        <w:jc w:val="both"/>
        <w:rPr>
          <w:b/>
        </w:rPr>
      </w:pPr>
      <w:r w:rsidRPr="008E7407">
        <w:rPr>
          <w:b/>
        </w:rPr>
        <w:lastRenderedPageBreak/>
        <w:t>El equipo a utilizar en los diferentes conceptos de trabajo</w:t>
      </w:r>
      <w:r w:rsidR="004A1822">
        <w:rPr>
          <w:b/>
        </w:rPr>
        <w:t>.</w:t>
      </w:r>
    </w:p>
    <w:p w:rsidR="000D619D" w:rsidRPr="008E7407" w:rsidRDefault="000D619D" w:rsidP="000D619D">
      <w:pPr>
        <w:pStyle w:val="Prrafodelista"/>
        <w:ind w:left="1069"/>
        <w:jc w:val="both"/>
        <w:rPr>
          <w:b/>
        </w:rPr>
      </w:pPr>
    </w:p>
    <w:p w:rsidR="008E7407" w:rsidRDefault="00006FDB" w:rsidP="00161770">
      <w:pPr>
        <w:pStyle w:val="Prrafodelista"/>
        <w:numPr>
          <w:ilvl w:val="0"/>
          <w:numId w:val="3"/>
        </w:numPr>
        <w:jc w:val="both"/>
        <w:rPr>
          <w:b/>
        </w:rPr>
      </w:pPr>
      <w:r w:rsidRPr="008E7407">
        <w:rPr>
          <w:b/>
        </w:rPr>
        <w:t>Frentes de trabajo que utilizará</w:t>
      </w:r>
      <w:r w:rsidR="004A1822">
        <w:rPr>
          <w:b/>
        </w:rPr>
        <w:t>.</w:t>
      </w:r>
      <w:r w:rsidRPr="008E7407">
        <w:rPr>
          <w:b/>
        </w:rPr>
        <w:t xml:space="preserve"> </w:t>
      </w:r>
    </w:p>
    <w:p w:rsidR="000D619D" w:rsidRPr="000D619D" w:rsidRDefault="000D619D" w:rsidP="000D619D">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4A1822">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y en el análisis de los precios unitarios.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4A1822">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w:t>
      </w:r>
      <w:r w:rsidR="002B4278">
        <w:t>prestación del servicio relacionado con la obra pública</w:t>
      </w:r>
      <w:r>
        <w:t xml:space="preserv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lastRenderedPageBreak/>
        <w:t>DOCUMENTO PT 03</w:t>
      </w:r>
      <w:r w:rsidRPr="008E7407">
        <w:rPr>
          <w:b/>
        </w:rPr>
        <w:t xml:space="preserve"> RELACIÓN DE LOS PROFESIONALES TÉCNICOS AL SERVICIO DE </w:t>
      </w:r>
      <w:r w:rsidR="008B2C3A" w:rsidRPr="008E7407">
        <w:rPr>
          <w:b/>
        </w:rPr>
        <w:t>EL LICITANTE</w:t>
      </w:r>
      <w:r w:rsidRPr="008E7407">
        <w:rPr>
          <w:b/>
        </w:rPr>
        <w:t xml:space="preserve">, ORGANIGRAMA Y SU CURRICULUM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AE4B05">
      <w:pPr>
        <w:pStyle w:val="Prrafodelista"/>
        <w:ind w:left="993"/>
        <w:jc w:val="both"/>
      </w:pPr>
    </w:p>
    <w:p w:rsidR="00006FDB" w:rsidRDefault="00006FDB" w:rsidP="00AE4B05">
      <w:pPr>
        <w:pStyle w:val="Prrafodelista"/>
        <w:numPr>
          <w:ilvl w:val="0"/>
          <w:numId w:val="1"/>
        </w:numPr>
        <w:ind w:left="993"/>
        <w:jc w:val="both"/>
      </w:pPr>
      <w:r>
        <w:t>Relación en la que identifique con nombre y cargo a los que se encargarán de l</w:t>
      </w:r>
      <w:r w:rsidR="002B4278">
        <w:t>a ejecución y administración del servicio relacionado con la obra</w:t>
      </w:r>
      <w:r>
        <w:t>; los que d</w:t>
      </w:r>
      <w:r w:rsidR="002B4278">
        <w:t>eberán tener experiencia en trabajo</w:t>
      </w:r>
      <w:r>
        <w:t xml:space="preserve">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w:t>
      </w:r>
      <w:r w:rsidR="002B4278">
        <w:t>a</w:t>
      </w:r>
      <w:r>
        <w:t xml:space="preserve">s </w:t>
      </w:r>
      <w:r w:rsidR="002B4278">
        <w:t>labores</w:t>
      </w:r>
      <w:r>
        <w:t xml:space="preserve">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085B07">
        <w:rPr>
          <w:b/>
        </w:rPr>
        <w:t>SUPERVISOR DE OBRA</w:t>
      </w:r>
      <w:r w:rsidRPr="008E7407">
        <w:rPr>
          <w:b/>
        </w:rPr>
        <w:t xml:space="preserve"> propuesto por </w:t>
      </w:r>
      <w:r w:rsidR="008B2C3A" w:rsidRPr="008E7407">
        <w:rPr>
          <w:b/>
        </w:rPr>
        <w:t>EL LICITANTE</w:t>
      </w:r>
      <w:r w:rsidRPr="008E7407">
        <w:rPr>
          <w:b/>
        </w:rPr>
        <w:t xml:space="preserve">, deberá tener experiencia como </w:t>
      </w:r>
      <w:r w:rsidR="00085B07">
        <w:rPr>
          <w:b/>
        </w:rPr>
        <w:t>SUPERVISOR DE OBRA</w:t>
      </w:r>
      <w:r w:rsidR="002B4278">
        <w:rPr>
          <w:b/>
        </w:rPr>
        <w:t xml:space="preserve"> en trabajo</w:t>
      </w:r>
      <w:r w:rsidRPr="008E7407">
        <w:rPr>
          <w:b/>
        </w:rPr>
        <w:t xml:space="preserve">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w:t>
      </w:r>
      <w:r w:rsidR="0064463E">
        <w:t>prestación de servicios relacionados con la obra</w:t>
      </w:r>
      <w:r>
        <w:t xml:space="preserve"> ejecutad</w:t>
      </w:r>
      <w:r w:rsidR="0064463E">
        <w:t>o</w:t>
      </w:r>
      <w:r>
        <w:t xml:space="preserve">s, actas de entrega – recepción, estimaciones, notas de bitácora y demás documentación que evidencie fehacientemente su experiencia, especialidad y participación en </w:t>
      </w:r>
      <w:r w:rsidR="00DD021B">
        <w:t>servicio</w:t>
      </w:r>
      <w:r>
        <w:t xml:space="preserve">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6415FD" w:rsidRDefault="006415FD" w:rsidP="006415FD">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6415FD" w:rsidRDefault="006415FD" w:rsidP="006415FD">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w:t>
      </w:r>
      <w:r w:rsidR="0064463E">
        <w:t>servicio</w:t>
      </w:r>
      <w:r>
        <w:t xml:space="preserve">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085B07">
        <w:rPr>
          <w:b/>
        </w:rPr>
        <w:t>SUPERVISOR DE OBRA</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lastRenderedPageBreak/>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w:t>
      </w:r>
      <w:r w:rsidR="00246BCC">
        <w:rPr>
          <w:b/>
        </w:rPr>
        <w:t xml:space="preserve"> PRESTACIÓN DE SERVICIOS RELACIONADOS CON LA OBRA PÚBLICA</w:t>
      </w:r>
      <w:r w:rsidRPr="008E7407">
        <w:rPr>
          <w:b/>
        </w:rPr>
        <w:t xml:space="preserve"> QUE HAYA REALIZADO Y QUE GUARDEN SIMILITUD CON LOS QUE SE LICITAN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w:t>
      </w:r>
      <w:r w:rsidR="00246BCC">
        <w:t>servicios</w:t>
      </w:r>
      <w:r>
        <w:t xml:space="preserve">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Descripc</w:t>
      </w:r>
      <w:r w:rsidR="00A0707E">
        <w:t>ión de los trabajos ejecutados</w:t>
      </w:r>
      <w:r w:rsidR="009200D1">
        <w:t>.</w:t>
      </w:r>
      <w:r w:rsidR="00A0707E">
        <w:t xml:space="preserve"> </w:t>
      </w:r>
    </w:p>
    <w:p w:rsidR="00A0707E" w:rsidRDefault="00006FDB" w:rsidP="00161770">
      <w:pPr>
        <w:pStyle w:val="Prrafodelista"/>
        <w:numPr>
          <w:ilvl w:val="0"/>
          <w:numId w:val="35"/>
        </w:numPr>
        <w:ind w:left="1134" w:hanging="425"/>
        <w:jc w:val="both"/>
      </w:pPr>
      <w:r>
        <w:t>Número de contrato y nombre o d</w:t>
      </w:r>
      <w:r w:rsidR="00A0707E">
        <w:t>enominación de la contratante</w:t>
      </w:r>
      <w:r w:rsidR="009200D1">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9200D1">
        <w:t>.</w:t>
      </w:r>
      <w:r w:rsidR="00A0707E">
        <w:t xml:space="preserve"> </w:t>
      </w:r>
    </w:p>
    <w:p w:rsidR="00A0707E" w:rsidRDefault="00A0707E" w:rsidP="00161770">
      <w:pPr>
        <w:pStyle w:val="Prrafodelista"/>
        <w:numPr>
          <w:ilvl w:val="0"/>
          <w:numId w:val="35"/>
        </w:numPr>
        <w:ind w:left="1134" w:hanging="425"/>
        <w:jc w:val="both"/>
      </w:pPr>
      <w:r>
        <w:t>Importe contratado sin IVA</w:t>
      </w:r>
      <w:r w:rsidR="009200D1">
        <w:t>.</w:t>
      </w:r>
      <w:r>
        <w:t xml:space="preserve"> </w:t>
      </w:r>
    </w:p>
    <w:p w:rsidR="00A0707E" w:rsidRDefault="00A0707E" w:rsidP="00161770">
      <w:pPr>
        <w:pStyle w:val="Prrafodelista"/>
        <w:numPr>
          <w:ilvl w:val="0"/>
          <w:numId w:val="35"/>
        </w:numPr>
        <w:ind w:left="1134" w:hanging="425"/>
        <w:jc w:val="both"/>
      </w:pPr>
      <w:r>
        <w:t>Importe ejercido sin IVA</w:t>
      </w:r>
      <w:r w:rsidR="009200D1">
        <w:t>.</w:t>
      </w:r>
      <w:r>
        <w:t xml:space="preserve"> </w:t>
      </w:r>
    </w:p>
    <w:p w:rsidR="00A0707E" w:rsidRDefault="00A0707E" w:rsidP="00161770">
      <w:pPr>
        <w:pStyle w:val="Prrafodelista"/>
        <w:numPr>
          <w:ilvl w:val="0"/>
          <w:numId w:val="35"/>
        </w:numPr>
        <w:ind w:left="1134" w:hanging="425"/>
        <w:jc w:val="both"/>
      </w:pPr>
      <w:r>
        <w:t>Importe por ejercer en su caso</w:t>
      </w:r>
      <w:r w:rsidR="009200D1">
        <w:t>.</w:t>
      </w:r>
      <w:r>
        <w:t xml:space="preserve"> </w:t>
      </w:r>
    </w:p>
    <w:p w:rsidR="00A0707E" w:rsidRDefault="00006FDB" w:rsidP="00161770">
      <w:pPr>
        <w:pStyle w:val="Prrafodelista"/>
        <w:numPr>
          <w:ilvl w:val="0"/>
          <w:numId w:val="35"/>
        </w:numPr>
        <w:ind w:left="1134" w:hanging="425"/>
        <w:jc w:val="both"/>
      </w:pPr>
      <w:r>
        <w:t>Fecha de terminación o las fechas previstas de te</w:t>
      </w:r>
      <w:r w:rsidR="00A0707E">
        <w:t>rminaciones, según sea el caso</w:t>
      </w:r>
      <w:r w:rsidR="009200D1">
        <w:t>.</w:t>
      </w:r>
      <w:r w:rsidR="00A0707E">
        <w:t xml:space="preserve"> </w:t>
      </w:r>
    </w:p>
    <w:p w:rsidR="00A0707E" w:rsidRDefault="00006FDB" w:rsidP="00161770">
      <w:pPr>
        <w:pStyle w:val="Prrafodelista"/>
        <w:numPr>
          <w:ilvl w:val="0"/>
          <w:numId w:val="35"/>
        </w:numPr>
        <w:ind w:left="1134" w:hanging="425"/>
        <w:jc w:val="both"/>
      </w:pPr>
      <w:r>
        <w:t>Si fueron o no objeto de rescisión administrativa, o de alguna figura jurídic</w:t>
      </w:r>
      <w:r w:rsidR="00A0707E">
        <w:t>a equivalente en el extranjero</w:t>
      </w:r>
      <w:r w:rsidR="009200D1">
        <w:t>.</w:t>
      </w:r>
      <w:r w:rsidR="00A0707E">
        <w:t xml:space="preserve"> </w:t>
      </w:r>
    </w:p>
    <w:p w:rsidR="00A0707E" w:rsidRDefault="00006FDB" w:rsidP="00161770">
      <w:pPr>
        <w:pStyle w:val="Prrafodelista"/>
        <w:numPr>
          <w:ilvl w:val="0"/>
          <w:numId w:val="35"/>
        </w:numPr>
        <w:ind w:left="1134" w:hanging="425"/>
        <w:jc w:val="both"/>
      </w:pPr>
      <w:r>
        <w:t>Si los trabajos fueron o no ejecutados dentro del programa conveni</w:t>
      </w:r>
      <w:r w:rsidR="00A0707E">
        <w:t>do en el contrato</w:t>
      </w:r>
      <w:r w:rsidR="009200D1">
        <w:t>.</w:t>
      </w:r>
      <w:r w:rsidR="00A0707E">
        <w:t xml:space="preserve"> </w:t>
      </w:r>
    </w:p>
    <w:p w:rsidR="00006FDB" w:rsidRDefault="00006FDB" w:rsidP="00161770">
      <w:pPr>
        <w:pStyle w:val="Prrafodelista"/>
        <w:numPr>
          <w:ilvl w:val="0"/>
          <w:numId w:val="35"/>
        </w:numPr>
        <w:ind w:left="1134" w:hanging="425"/>
        <w:jc w:val="both"/>
      </w:pPr>
      <w:r>
        <w:t>Si se aplicaron penas convencionales por atraso y cuál fue su monto</w:t>
      </w:r>
      <w:r w:rsidR="009200D1">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w:t>
      </w:r>
      <w:r w:rsidR="00246BCC">
        <w:t>prestación de servicios relacionados con la obra pública</w:t>
      </w:r>
      <w:r>
        <w:t xml:space="preserve">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w:t>
      </w:r>
      <w:r w:rsidR="00127BC0">
        <w:rPr>
          <w:u w:val="single"/>
        </w:rPr>
        <w:t>prestación de servicios relacionados con la obra pública</w:t>
      </w:r>
      <w:r w:rsidRPr="00AE4B05">
        <w:rPr>
          <w:u w:val="single"/>
        </w:rPr>
        <w:t xml:space="preserve"> que tenga celebrados o que haya realizado </w:t>
      </w:r>
      <w:r w:rsidR="008B2C3A" w:rsidRPr="00AE4B05">
        <w:rPr>
          <w:b/>
          <w:u w:val="single"/>
        </w:rPr>
        <w:t>EL LICITANTE</w:t>
      </w:r>
      <w:r>
        <w:t xml:space="preserve"> y su personal en trabajos similares al de la presente licitación, en copia simple, legible y firmado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Actas d</w:t>
      </w:r>
      <w:r w:rsidR="00127BC0">
        <w:rPr>
          <w:u w:val="single"/>
        </w:rPr>
        <w:t>e entrega-recepción física de lo</w:t>
      </w:r>
      <w:r w:rsidRPr="00AE4B05">
        <w:rPr>
          <w:u w:val="single"/>
        </w:rPr>
        <w:t xml:space="preserve">s </w:t>
      </w:r>
      <w:r w:rsidR="00127BC0">
        <w:rPr>
          <w:u w:val="single"/>
        </w:rPr>
        <w:t>contratos de prestación de servicios relacionados con la obra pública</w:t>
      </w:r>
      <w:r w:rsidR="00127BC0" w:rsidRPr="00AE4B05">
        <w:rPr>
          <w:u w:val="single"/>
        </w:rPr>
        <w:t xml:space="preserve"> </w:t>
      </w:r>
      <w:r w:rsidRPr="00AE4B05">
        <w:rPr>
          <w:u w:val="single"/>
        </w:rPr>
        <w:t xml:space="preserve">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w:t>
      </w:r>
      <w:r w:rsidR="00127BC0">
        <w:t xml:space="preserve"> servicios</w:t>
      </w:r>
      <w:r>
        <w:t xml:space="preserve">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w:t>
      </w:r>
      <w:r w:rsidR="00DD021B">
        <w:rPr>
          <w:b/>
          <w:i/>
        </w:rPr>
        <w:t>servisio</w:t>
      </w:r>
      <w:r w:rsidR="009200D1">
        <w:rPr>
          <w:b/>
          <w:i/>
        </w:rPr>
        <w:t>s</w:t>
      </w:r>
      <w:r w:rsidR="00006FDB" w:rsidRPr="00BD5041">
        <w:rPr>
          <w:b/>
          <w:i/>
        </w:rPr>
        <w:t>.</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ACREDITACION DE CAPACIDAD FINANCIERA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w:t>
      </w:r>
      <w:r w:rsidR="00734C3C">
        <w:rPr>
          <w:b/>
        </w:rPr>
        <w:t>RELACIÓN DE MAQUINARIA Y EQUIPO</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1F1D5C">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w:t>
      </w:r>
      <w:r w:rsidR="00127BC0">
        <w:rPr>
          <w:b/>
        </w:rPr>
        <w:t>04 “Relación de los contratos para la prestación de servicios relacionados con la obra pública”</w:t>
      </w:r>
      <w:r w:rsidR="00127BC0" w:rsidRPr="00E735FE">
        <w:rPr>
          <w:b/>
        </w:rPr>
        <w:t xml:space="preserve"> </w:t>
      </w:r>
      <w:r w:rsidR="00E735FE" w:rsidRPr="00E735FE">
        <w:rPr>
          <w:b/>
        </w:rPr>
        <w:t>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1F1D5C" w:rsidRPr="00A0707E" w:rsidRDefault="001F1D5C" w:rsidP="00AE4B05">
      <w:pPr>
        <w:ind w:left="426"/>
        <w:jc w:val="both"/>
        <w:rPr>
          <w:b/>
        </w:rPr>
      </w:pPr>
    </w:p>
    <w:p w:rsidR="00A0707E" w:rsidRDefault="00006FDB" w:rsidP="009200D1">
      <w:pPr>
        <w:pStyle w:val="Prrafodelista"/>
        <w:numPr>
          <w:ilvl w:val="0"/>
          <w:numId w:val="50"/>
        </w:numPr>
        <w:jc w:val="both"/>
      </w:pPr>
      <w:r>
        <w:t>Acta de extinción de derechos y obligaciones (Acta de finiqu</w:t>
      </w:r>
      <w:r w:rsidR="0064403F">
        <w:t>ito y/o entrega-recepción); o</w:t>
      </w:r>
    </w:p>
    <w:p w:rsidR="00006FDB" w:rsidRDefault="00006FDB" w:rsidP="009200D1">
      <w:pPr>
        <w:pStyle w:val="Prrafodelista"/>
        <w:numPr>
          <w:ilvl w:val="0"/>
          <w:numId w:val="50"/>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1F1D5C">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lastRenderedPageBreak/>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1F1D5C">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w:t>
      </w:r>
      <w:r w:rsidR="00F27EDB">
        <w:t>prestación de servicios relacionados con la obra pública</w:t>
      </w:r>
      <w:r>
        <w:t xml:space="preserve">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w:t>
      </w:r>
      <w:r w:rsidR="00F27EDB">
        <w:t>trabajo</w:t>
      </w:r>
      <w:r>
        <w:t xml:space="preserve">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1F1D5C">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de mano de obra, maquinaria y equipo con sus correspondientes rendimientos y costos; describiendo el concepto a desarrollar, su unidad de medida y </w:t>
      </w:r>
      <w:r>
        <w:lastRenderedPageBreak/>
        <w:t xml:space="preserve">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rsidR="00BB6A41">
        <w:t>.</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Los rendimientos que se consignen en los análisis de precios deberán ser congruentes con</w:t>
      </w:r>
      <w:r w:rsidR="00BB6A41">
        <w:t xml:space="preserve"> el PROGRAMA DE EJECUCIÓN DE LOS TRABAJOS</w:t>
      </w:r>
      <w:r>
        <w:t xml:space="preserve">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w:t>
      </w:r>
      <w:r w:rsidR="00F27EDB">
        <w:t>la prestación de servicios relacionados con la obra pública</w:t>
      </w:r>
      <w:r>
        <w:t xml:space="preserve">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por jornada diurna de ocho horas e integración de los salarios”, PE 06 “Análisis, cálculo e integración de los costos horarios de maquinaria y equipo, que se emplearan en </w:t>
      </w:r>
      <w:r w:rsidR="00F27EDB">
        <w:t>la  prestación de servicios relacionados con la obra pública</w:t>
      </w:r>
      <w:r>
        <w:t xml:space="preserve">”,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w:t>
      </w:r>
      <w:r>
        <w:lastRenderedPageBreak/>
        <w:t xml:space="preserve">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Los rendimientos que se consignen en los análisis de precios deberán ser congruentes con el PROGRAMA DE EJECUCIÓN DE LA</w:t>
      </w:r>
      <w:r w:rsidR="00F27EDB">
        <w:t xml:space="preserve"> PRESTACIÓN DE SERVICIOS RELACIONADOS CON LA OBRA PÚBLICA</w:t>
      </w:r>
      <w:r>
        <w:t xml:space="preserve">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  </w:t>
      </w:r>
    </w:p>
    <w:p w:rsidR="00006FDB" w:rsidRDefault="00006FDB" w:rsidP="008E4264">
      <w:pPr>
        <w:ind w:left="426"/>
        <w:jc w:val="both"/>
      </w:pPr>
      <w:r>
        <w:t xml:space="preserve">Listado de insumos que intervienen en la integración de la proposición, agrupado por materiales mano de obra, maquinaria y equipo,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lastRenderedPageBreak/>
        <w:t xml:space="preserve"> Elaborado por </w:t>
      </w:r>
      <w:r w:rsidR="008B2C3A" w:rsidRPr="008B2C3A">
        <w:rPr>
          <w:b/>
        </w:rPr>
        <w:t>EL LICITANTE</w:t>
      </w:r>
      <w:r>
        <w:t xml:space="preserve">, pudiendo ser estos reportes de computadora, conteniendo cuando menos los siguientes elementos y disposiciones:  </w:t>
      </w:r>
    </w:p>
    <w:p w:rsidR="00006FDB" w:rsidRPr="00057607" w:rsidRDefault="00006FDB" w:rsidP="00D81179">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w:t>
      </w:r>
      <w:r w:rsidR="00F27EDB">
        <w:t>prestación de servicios relacionados con la obra pública</w:t>
      </w:r>
      <w:r w:rsidRPr="00057607">
        <w:rPr>
          <w:b/>
        </w:rPr>
        <w:t>. No se considerarán dentro de este costo las percepciones del personal técnico, administrativo, de control, supervisión y vigilancia que corresponden a los costos indirectos</w:t>
      </w:r>
      <w:r w:rsidR="00057607" w:rsidRPr="00057607">
        <w:rPr>
          <w:b/>
        </w:rPr>
        <w:t>.</w:t>
      </w:r>
    </w:p>
    <w:p w:rsidR="00006FDB" w:rsidRDefault="00006FDB" w:rsidP="00F27EDB">
      <w:pPr>
        <w:pStyle w:val="Prrafodelista"/>
        <w:numPr>
          <w:ilvl w:val="0"/>
          <w:numId w:val="37"/>
        </w:numPr>
        <w:spacing w:before="240" w:after="0"/>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F27EDB">
      <w:pPr>
        <w:pStyle w:val="Prrafodelista"/>
        <w:numPr>
          <w:ilvl w:val="0"/>
          <w:numId w:val="37"/>
        </w:numPr>
        <w:spacing w:before="240" w:after="0"/>
        <w:ind w:left="1134" w:hanging="567"/>
        <w:jc w:val="both"/>
      </w:pPr>
      <w:r>
        <w:t xml:space="preserve">Se deberán indicar LOS FACTORES obtenidos para salarios de cada una de las categorías.  </w:t>
      </w:r>
    </w:p>
    <w:p w:rsidR="00006FDB" w:rsidRDefault="00006FDB" w:rsidP="00F27EDB">
      <w:pPr>
        <w:pStyle w:val="Prrafodelista"/>
        <w:numPr>
          <w:ilvl w:val="0"/>
          <w:numId w:val="37"/>
        </w:numPr>
        <w:spacing w:before="240" w:after="0"/>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F27EDB">
      <w:pPr>
        <w:spacing w:before="240"/>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w:t>
      </w:r>
      <w:r w:rsidR="00F27EDB">
        <w:t xml:space="preserve">que intervenga en los trabajos </w:t>
      </w:r>
      <w:r>
        <w:t xml:space="preserve">y con el factor de incremento para la obtención del salario real y su resultado, describiendo claramente los costos y/o los sobrecostos, que en su caso se generen por turnos y/o condiciones especiales.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QUE SE EMPLEARAN EN LA </w:t>
      </w:r>
      <w:r w:rsidR="00F27EDB">
        <w:rPr>
          <w:b/>
        </w:rPr>
        <w:t xml:space="preserve"> PRESTACIÓN DE SERVICIOS RELACIONADOS CON LA OBRA PÚBLICA</w:t>
      </w:r>
      <w:r w:rsidR="001F1D5C">
        <w:rPr>
          <w:b/>
        </w:rPr>
        <w:t>.</w:t>
      </w:r>
      <w:r w:rsidRPr="000154C4">
        <w:rPr>
          <w:b/>
        </w:rPr>
        <w:t xml:space="preserve"> </w:t>
      </w:r>
    </w:p>
    <w:p w:rsidR="00006FDB" w:rsidRDefault="00006FDB" w:rsidP="008E4264">
      <w:pPr>
        <w:ind w:left="426"/>
        <w:jc w:val="both"/>
      </w:pPr>
      <w:r>
        <w:t>Análisis, cálculo e integración de todos los costos hor</w:t>
      </w:r>
      <w:r w:rsidR="00F27EDB">
        <w:t>arios de la maquinaria y equipo</w:t>
      </w:r>
      <w:r>
        <w:t xml:space="preserve"> que se empleará en la ejecución de los trabajos; debiendo considerar estos, con costos y rendimient</w:t>
      </w:r>
      <w:r w:rsidR="00F27EDB">
        <w:t>os de máquinas y equipos nuevos,</w:t>
      </w:r>
      <w:r>
        <w:t xml:space="preserve"> </w:t>
      </w:r>
      <w:r w:rsidR="00F27EDB">
        <w:t>d</w:t>
      </w:r>
      <w:r>
        <w:t xml:space="preserve">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deberán considerar éstos, para efectos de evaluación, con costos y rendimientos de maquinaria y equipos nuevos, </w:t>
      </w:r>
      <w:r>
        <w:lastRenderedPageBreak/>
        <w:t xml:space="preserve">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1F1D5C">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1F1D5C">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lastRenderedPageBreak/>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620B47">
        <w:rPr>
          <w:b/>
        </w:rPr>
        <w:t>.</w:t>
      </w:r>
      <w:r w:rsidRPr="000154C4">
        <w:rPr>
          <w:b/>
        </w:rPr>
        <w:t xml:space="preserve">  </w:t>
      </w:r>
    </w:p>
    <w:p w:rsidR="00057607" w:rsidRDefault="00006FDB" w:rsidP="00057607">
      <w:pPr>
        <w:spacing w:after="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r>
    </w:p>
    <w:p w:rsidR="00006FDB" w:rsidRDefault="00006FDB" w:rsidP="00057607">
      <w:pPr>
        <w:ind w:left="426"/>
        <w:jc w:val="both"/>
      </w:pP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057607">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057607">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F74733">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F27EDB">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F74733">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4C7007">
        <w:rPr>
          <w:b/>
        </w:rPr>
        <w:t>MAQUINARIA Y EQUIPO</w:t>
      </w:r>
      <w:r w:rsidR="00F74733">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F74733">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F74733">
        <w:rPr>
          <w:b/>
        </w:rPr>
        <w:t>..</w:t>
      </w:r>
      <w:r w:rsidR="00006FDB" w:rsidRPr="000154C4">
        <w:rPr>
          <w:b/>
        </w:rPr>
        <w:t xml:space="preserve">  </w:t>
      </w:r>
    </w:p>
    <w:p w:rsidR="00006FDB" w:rsidRPr="000154C4" w:rsidRDefault="00006FDB" w:rsidP="008E4264">
      <w:pPr>
        <w:ind w:left="426"/>
        <w:jc w:val="both"/>
        <w:rPr>
          <w:b/>
        </w:rPr>
      </w:pPr>
      <w:r>
        <w:lastRenderedPageBreak/>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76281A" w:rsidRDefault="00006FDB" w:rsidP="00774FAE">
      <w:pPr>
        <w:jc w:val="center"/>
        <w:rPr>
          <w:b/>
        </w:rPr>
      </w:pPr>
      <w:r w:rsidRPr="0076281A">
        <w:rPr>
          <w:b/>
          <w:sz w:val="28"/>
        </w:rPr>
        <w:t>CAUSALES DE DESECHAMIENTO</w:t>
      </w:r>
    </w:p>
    <w:p w:rsidR="00006FDB" w:rsidRPr="0076281A" w:rsidRDefault="00006FDB" w:rsidP="00316CF7">
      <w:pPr>
        <w:jc w:val="both"/>
      </w:pPr>
      <w:r w:rsidRPr="0076281A">
        <w:rPr>
          <w:b/>
        </w:rPr>
        <w:t>DÉCIMA CUARTA</w:t>
      </w:r>
      <w:r w:rsidRPr="0076281A">
        <w:t xml:space="preserve">.- Causas expresas de desechamiento de las proposiciones que afectan directamente la solvencia de las mismas.  </w:t>
      </w:r>
    </w:p>
    <w:p w:rsidR="00006FDB" w:rsidRPr="0076281A" w:rsidRDefault="00FE7FF1" w:rsidP="00316CF7">
      <w:pPr>
        <w:jc w:val="both"/>
      </w:pPr>
      <w:r w:rsidRPr="0076281A">
        <w:rPr>
          <w:b/>
        </w:rPr>
        <w:t>LA CONVOCANTE</w:t>
      </w:r>
      <w:r w:rsidR="00006FDB" w:rsidRPr="0076281A">
        <w:t xml:space="preserve"> sin perjuicio de la aceptación de los documentos y que los reciba para su evaluación, podrá desechar aquella proposición que:  </w:t>
      </w:r>
    </w:p>
    <w:p w:rsidR="00006FDB" w:rsidRPr="0076281A" w:rsidRDefault="00006FDB" w:rsidP="00316CF7">
      <w:pPr>
        <w:jc w:val="both"/>
        <w:rPr>
          <w:b/>
        </w:rPr>
      </w:pPr>
      <w:r w:rsidRPr="0076281A">
        <w:rPr>
          <w:b/>
        </w:rPr>
        <w:t xml:space="preserve">SE CONSIDERAN CAUSAS PARA EL DESECHAMIENTO DE LAS PROPOSICIONES LAS SIGUIENTES:  </w:t>
      </w:r>
    </w:p>
    <w:p w:rsidR="006415FD" w:rsidRDefault="00006FDB" w:rsidP="00161770">
      <w:pPr>
        <w:pStyle w:val="Prrafodelista"/>
        <w:numPr>
          <w:ilvl w:val="0"/>
          <w:numId w:val="8"/>
        </w:numPr>
        <w:ind w:left="426" w:hanging="426"/>
        <w:jc w:val="both"/>
        <w:rPr>
          <w:b/>
        </w:rPr>
      </w:pPr>
      <w:r w:rsidRPr="0076281A">
        <w:rPr>
          <w:b/>
        </w:rPr>
        <w:t>CAUSALES GENERALES DE DESECHAMIENTO</w:t>
      </w:r>
      <w:r w:rsidR="006415FD">
        <w:rPr>
          <w:b/>
        </w:rPr>
        <w:t>:</w:t>
      </w:r>
    </w:p>
    <w:p w:rsidR="00006FDB" w:rsidRPr="0076281A" w:rsidRDefault="00006FDB" w:rsidP="006415FD">
      <w:pPr>
        <w:pStyle w:val="Prrafodelista"/>
        <w:ind w:left="426"/>
        <w:jc w:val="both"/>
        <w:rPr>
          <w:b/>
        </w:rPr>
      </w:pPr>
      <w:r w:rsidRPr="0076281A">
        <w:rPr>
          <w:b/>
        </w:rPr>
        <w:t xml:space="preserve">   </w:t>
      </w:r>
    </w:p>
    <w:p w:rsidR="00006FDB" w:rsidRDefault="00006FDB" w:rsidP="00161770">
      <w:pPr>
        <w:pStyle w:val="Prrafodelista"/>
        <w:numPr>
          <w:ilvl w:val="0"/>
          <w:numId w:val="9"/>
        </w:numPr>
        <w:ind w:left="993" w:hanging="567"/>
        <w:jc w:val="both"/>
      </w:pPr>
      <w:r w:rsidRPr="0076281A">
        <w:t xml:space="preserve">Incumpla con alguno de los requisitos establecidos en la presente </w:t>
      </w:r>
      <w:r w:rsidR="008B2C3A" w:rsidRPr="0076281A">
        <w:rPr>
          <w:b/>
        </w:rPr>
        <w:t>CONVOCATORIA</w:t>
      </w:r>
      <w:r w:rsidRPr="0076281A">
        <w:t xml:space="preserve"> a la Licitación Pública.  </w:t>
      </w:r>
    </w:p>
    <w:p w:rsidR="006415FD" w:rsidRPr="0076281A" w:rsidRDefault="006415FD" w:rsidP="006415FD">
      <w:pPr>
        <w:pStyle w:val="Prrafodelista"/>
        <w:ind w:left="993"/>
        <w:jc w:val="both"/>
      </w:pPr>
    </w:p>
    <w:p w:rsidR="00006FDB" w:rsidRDefault="00006FDB" w:rsidP="00161770">
      <w:pPr>
        <w:pStyle w:val="Prrafodelista"/>
        <w:numPr>
          <w:ilvl w:val="0"/>
          <w:numId w:val="9"/>
        </w:numPr>
        <w:ind w:left="993" w:hanging="567"/>
        <w:jc w:val="both"/>
      </w:pPr>
      <w:r w:rsidRPr="0076281A">
        <w:t>Cuando se compruebe que algún Licitante ha acordado con otro u otros elevar o bajar los costos de los trabajos, o cualquier otro acuerdo que</w:t>
      </w:r>
      <w:r>
        <w:t xml:space="preserve"> tenga como fin de obtener una ventaja sobre los demás </w:t>
      </w:r>
      <w:r w:rsidR="00FE7FF1" w:rsidRPr="000154C4">
        <w:rPr>
          <w:b/>
        </w:rPr>
        <w:t>LICITANTES</w:t>
      </w:r>
      <w:r>
        <w:t xml:space="preserve">.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contengan la información solicitada.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rsidR="00F74733">
        <w:t>.</w:t>
      </w:r>
      <w:r>
        <w:t xml:space="preserve">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t xml:space="preserve">.   </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t xml:space="preserve">.  </w:t>
      </w:r>
    </w:p>
    <w:p w:rsidR="006415FD" w:rsidRDefault="006415FD" w:rsidP="006415FD">
      <w:pPr>
        <w:pStyle w:val="Prrafodelista"/>
      </w:pPr>
    </w:p>
    <w:p w:rsidR="006415FD"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6415FD" w:rsidRDefault="006415FD" w:rsidP="006415FD">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F159B3">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F77FC2">
        <w:t>3</w:t>
      </w:r>
      <w:r>
        <w:t xml:space="preserve">).  </w:t>
      </w:r>
    </w:p>
    <w:p w:rsidR="00006FDB" w:rsidRDefault="00006FDB" w:rsidP="00A052DA">
      <w:pPr>
        <w:ind w:left="1701" w:hanging="567"/>
        <w:jc w:val="both"/>
      </w:pPr>
      <w:r w:rsidRPr="00A052DA">
        <w:rPr>
          <w:b/>
        </w:rPr>
        <w:t>11.3.</w:t>
      </w:r>
      <w:r>
        <w:t xml:space="preserve"> </w:t>
      </w:r>
      <w:r w:rsidR="00DD021B">
        <w:t xml:space="preserve"> </w:t>
      </w:r>
      <w:r>
        <w:t>Escrito en el que manifieste bajo protesta de decir verdad, que los estudios, planes o programas que, en su caso, previamente haya realizado, incluyen supuestos, especificaciones e información verídicos y se ajustan a l</w:t>
      </w:r>
      <w:r w:rsidR="00DD021B">
        <w:t>os requerimientos reales de</w:t>
      </w:r>
      <w:r w:rsidR="00A052DA">
        <w:t xml:space="preserve">l </w:t>
      </w:r>
      <w:r w:rsidR="00DD021B">
        <w:t xml:space="preserve">servicio </w:t>
      </w:r>
      <w:r>
        <w:t xml:space="preserve">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F77FC2">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F77FC2">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F77FC2">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w:t>
      </w:r>
      <w:r w:rsidR="00CA06BD">
        <w:t xml:space="preserve">y de supervisión </w:t>
      </w:r>
      <w:r>
        <w:t xml:space="preserve">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  </w:t>
      </w:r>
    </w:p>
    <w:p w:rsidR="00006FDB" w:rsidRDefault="00006FDB" w:rsidP="00A052DA">
      <w:pPr>
        <w:ind w:left="993" w:hanging="567"/>
        <w:jc w:val="both"/>
      </w:pPr>
      <w:r w:rsidRPr="00A052DA">
        <w:rPr>
          <w:b/>
        </w:rPr>
        <w:lastRenderedPageBreak/>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w:t>
      </w:r>
      <w:r w:rsidR="00DD021B">
        <w:t xml:space="preserve">de </w:t>
      </w:r>
      <w:r w:rsidR="00DD021B" w:rsidRPr="00DD021B">
        <w:t xml:space="preserve">servicios relacionados con la obra pública </w:t>
      </w:r>
      <w:r w:rsidR="00DD021B">
        <w:t>a precios unitarios y tiempo determ</w:t>
      </w:r>
      <w:r>
        <w:t xml:space="preserve">inado, por el mecanismo de evaluación </w:t>
      </w:r>
      <w:r w:rsidR="00775B71">
        <w:t>binaria</w:t>
      </w:r>
      <w:r>
        <w:t xml:space="preserve">”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F159B3">
      <w:pPr>
        <w:pStyle w:val="Prrafodelista"/>
        <w:numPr>
          <w:ilvl w:val="0"/>
          <w:numId w:val="10"/>
        </w:numPr>
        <w:ind w:left="426" w:hanging="426"/>
        <w:jc w:val="both"/>
        <w:rPr>
          <w:b/>
        </w:rPr>
      </w:pPr>
      <w:r w:rsidRPr="00046954">
        <w:rPr>
          <w:b/>
        </w:rPr>
        <w:t xml:space="preserve">CAUSALES DE DESECHAMIENTO TÉCNICAS Y ECONÓMICAS  </w:t>
      </w:r>
    </w:p>
    <w:p w:rsidR="00006FDB" w:rsidRPr="00046954" w:rsidRDefault="00006FDB" w:rsidP="00046954">
      <w:pPr>
        <w:pStyle w:val="Prrafodelista"/>
        <w:ind w:left="993"/>
        <w:jc w:val="both"/>
        <w:rPr>
          <w:strike/>
          <w:highlight w:val="red"/>
        </w:rPr>
      </w:pPr>
      <w:r w:rsidRPr="00046954">
        <w:rPr>
          <w:strike/>
          <w:highlight w:val="red"/>
        </w:rPr>
        <w:t xml:space="preserve">   </w:t>
      </w: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6415FD" w:rsidRDefault="006415FD" w:rsidP="006415FD">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B2C3A" w:rsidRPr="00A052DA">
        <w:rPr>
          <w:b/>
        </w:rPr>
        <w:t>CONVOCATORIA</w:t>
      </w:r>
      <w:r>
        <w:t xml:space="preserve">, conforme a lo establecido en la BASE QUINTA, numeral 2, de esta </w:t>
      </w:r>
      <w:r w:rsidR="008B2C3A" w:rsidRPr="00A052DA">
        <w:rPr>
          <w:b/>
        </w:rPr>
        <w:t>CONVOCATORIA</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B2C3A" w:rsidRPr="00A052DA">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085B07">
        <w:rPr>
          <w:b/>
        </w:rPr>
        <w:t>SUPERVISOR DE OBRA</w:t>
      </w:r>
      <w:r>
        <w:t xml:space="preserve">, así como la documentación soporte que acredite y demuestre fehacientemente su capacidad, experiencia, especialidad y participación en </w:t>
      </w:r>
      <w:r w:rsidR="00085B07">
        <w:t>servicio</w:t>
      </w:r>
      <w:r>
        <w:t xml:space="preserve">s SIMILARES a la licitada.  </w:t>
      </w:r>
    </w:p>
    <w:p w:rsidR="006415FD" w:rsidRDefault="006415FD" w:rsidP="006415FD">
      <w:pPr>
        <w:pStyle w:val="Prrafodelista"/>
      </w:pPr>
    </w:p>
    <w:p w:rsidR="00006FDB" w:rsidRDefault="00006FDB" w:rsidP="00161770">
      <w:pPr>
        <w:pStyle w:val="Prrafodelista"/>
        <w:numPr>
          <w:ilvl w:val="0"/>
          <w:numId w:val="11"/>
        </w:numPr>
        <w:ind w:left="993" w:hanging="567"/>
        <w:jc w:val="both"/>
      </w:pPr>
      <w:r>
        <w:lastRenderedPageBreak/>
        <w:t xml:space="preserve">Que EL </w:t>
      </w:r>
      <w:r w:rsidR="00085B07">
        <w:rPr>
          <w:b/>
        </w:rPr>
        <w:t>SUPERVISOR DE OBRA</w:t>
      </w:r>
      <w:r w:rsidR="00085B07">
        <w:t xml:space="preserve"> </w:t>
      </w:r>
      <w:r>
        <w:t xml:space="preserve">propuesto NO acredite contar con la firma electrónica avanzada expedida por el Sistema de Administración Tributaria (SAT) en sustitución de su firma autógrafa para el uso del programa informático de la Bitácora Electrónica de Obra Pública (BEOP).  </w:t>
      </w:r>
    </w:p>
    <w:p w:rsidR="006415FD" w:rsidRDefault="006415FD" w:rsidP="006415FD">
      <w:pPr>
        <w:pStyle w:val="Prrafodelista"/>
      </w:pPr>
    </w:p>
    <w:p w:rsidR="006415FD"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6415FD" w:rsidRDefault="006415FD" w:rsidP="006415FD">
      <w:pPr>
        <w:pStyle w:val="Prrafodelista"/>
      </w:pPr>
    </w:p>
    <w:p w:rsidR="00006FDB" w:rsidRDefault="00006FDB" w:rsidP="006415FD">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w:t>
      </w:r>
      <w:r w:rsidR="00DD021B">
        <w:t>precios unitarios de los conceptos de trabajo” en la base décima tercera de estas “</w:t>
      </w:r>
      <w:r w:rsidR="00F854D2">
        <w:t>B</w:t>
      </w:r>
      <w:r w:rsidR="00DD021B">
        <w:t xml:space="preserve">ases de contratación de </w:t>
      </w:r>
      <w:r w:rsidR="00DD021B" w:rsidRPr="00DD021B">
        <w:t xml:space="preserve">servicios relacionados con la obra pública a </w:t>
      </w:r>
      <w:r w:rsidR="00DD021B">
        <w:t xml:space="preserve">precios unitarios y tiempo determinado, por el mecanismo </w:t>
      </w:r>
      <w:r>
        <w:t xml:space="preserve">de evaluación </w:t>
      </w:r>
      <w:r w:rsidR="00BB76BA">
        <w:t>binario</w:t>
      </w:r>
      <w:r>
        <w:t xml:space="preserve">” y en </w:t>
      </w:r>
      <w:r w:rsidR="00FE7FF1" w:rsidRPr="00106BCF">
        <w:rPr>
          <w:b/>
        </w:rPr>
        <w:t xml:space="preserve">LA </w:t>
      </w:r>
      <w:r w:rsidR="008B2C3A" w:rsidRPr="00106BCF">
        <w:rPr>
          <w:b/>
        </w:rPr>
        <w:t>CONVOCATORIA</w:t>
      </w:r>
      <w:r>
        <w:t xml:space="preserve">; considerando los materiales, mano de obra, maquinaria y equipos adecuados, suficientes y necesarios para la ejecución del concepto de trabajo que corresponda.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B2C3A" w:rsidRPr="00A052DA">
        <w:rPr>
          <w:b/>
        </w:rPr>
        <w:t>CONVOCATORIA</w:t>
      </w:r>
      <w:r>
        <w:t xml:space="preserve">, especificaciones particulares y generales.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6415FD" w:rsidRDefault="006415FD" w:rsidP="006415FD">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6415FD" w:rsidRDefault="006415FD" w:rsidP="006415FD">
      <w:pPr>
        <w:pStyle w:val="Prrafodelista"/>
      </w:pPr>
    </w:p>
    <w:p w:rsidR="00006FDB" w:rsidRDefault="00006FDB" w:rsidP="00161770">
      <w:pPr>
        <w:pStyle w:val="Prrafodelista"/>
        <w:numPr>
          <w:ilvl w:val="0"/>
          <w:numId w:val="11"/>
        </w:numPr>
        <w:ind w:left="993" w:hanging="567"/>
        <w:jc w:val="both"/>
      </w:pPr>
      <w:r>
        <w:lastRenderedPageBreak/>
        <w:t xml:space="preserve">Que los costos horarios por la utilización de la maquinaria y equipo no se hayan determinado por hora efectiva de trabajo.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B2C3A" w:rsidRPr="00A052DA">
        <w:rPr>
          <w:b/>
        </w:rPr>
        <w:t>CONVOCATORIA</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07 “Análisis, </w:t>
      </w:r>
      <w:r w:rsidR="00ED3A6E">
        <w:t>cálculo</w:t>
      </w:r>
      <w:r>
        <w:t xml:space="preserve"> e integración de costos indirectos” en la Base Décima Tercera de estas “Bases de contratación de </w:t>
      </w:r>
      <w:r w:rsidR="00304EA4">
        <w:t xml:space="preserve">servicios relacionados con la </w:t>
      </w:r>
      <w:r>
        <w:t xml:space="preserve">obra pública a precios unitarios y tiempo determinado, por el mecanismo de evaluación </w:t>
      </w:r>
      <w:r w:rsidR="00BB76BA">
        <w:t>binario</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08 “Análisis, </w:t>
      </w:r>
      <w:r w:rsidR="00ED3A6E">
        <w:t>cálculo</w:t>
      </w:r>
      <w:r>
        <w:t xml:space="preserve"> e integración de costo por financiamiento” en la Base Décima Tercera de estas “Bases de contratación de </w:t>
      </w:r>
      <w:r w:rsidR="00304EA4">
        <w:t xml:space="preserve">servicios relacionados con la obra pública a precios unitarios </w:t>
      </w:r>
      <w:r>
        <w:t xml:space="preserve">y tiempo determinado, por el mecanismo de evaluación </w:t>
      </w:r>
      <w:r w:rsidR="00BB76BA">
        <w:t>binario</w:t>
      </w:r>
      <w:r>
        <w:t xml:space="preserve">”. </w:t>
      </w:r>
    </w:p>
    <w:p w:rsidR="006415FD" w:rsidRDefault="006415FD" w:rsidP="006415FD">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 xml:space="preserve">.  </w:t>
      </w:r>
    </w:p>
    <w:p w:rsidR="006415FD" w:rsidRDefault="006415FD" w:rsidP="006415FD">
      <w:pPr>
        <w:pStyle w:val="Prrafodelista"/>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486A44">
      <w:pPr>
        <w:jc w:val="both"/>
      </w:pPr>
      <w:r>
        <w:t xml:space="preserve">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w:t>
      </w:r>
      <w:r>
        <w:lastRenderedPageBreak/>
        <w:t xml:space="preserve">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w:t>
      </w:r>
      <w:r w:rsidR="00304EA4">
        <w:t>los trabajos</w:t>
      </w:r>
      <w:r>
        <w:t xml:space="preserve">,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lastRenderedPageBreak/>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xml:space="preserve">.- INCONFORMIDADES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w:t>
      </w:r>
      <w:r>
        <w:lastRenderedPageBreak/>
        <w:t xml:space="preserve">Obregón, C.P. 01020, en México, D. F. o a través de los medios de comunicación electrónica, de acuerdo a lo dispuesto en los artículos 83 y 84 de </w:t>
      </w:r>
      <w:r w:rsidR="00FE7FF1" w:rsidRPr="00FE7FF1">
        <w:rPr>
          <w:b/>
        </w:rPr>
        <w:t>LA LEY</w:t>
      </w:r>
      <w:r>
        <w:t xml:space="preserve">.      </w:t>
      </w:r>
    </w:p>
    <w:p w:rsidR="00006FDB" w:rsidRDefault="00006FDB" w:rsidP="00316CF7">
      <w:pPr>
        <w:jc w:val="both"/>
      </w:pPr>
      <w:r w:rsidRPr="00A052DA">
        <w:rPr>
          <w:b/>
        </w:rPr>
        <w:t>VIGÉSIMA QUINTA</w:t>
      </w:r>
      <w:r>
        <w:t xml:space="preserve">.- DE LA INFORMACIÓN Y VERIFICACIÓN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p>
    <w:p w:rsidR="00F326B2" w:rsidRDefault="00F326B2" w:rsidP="00A052DA">
      <w:pPr>
        <w:jc w:val="center"/>
        <w:rPr>
          <w:b/>
        </w:rPr>
      </w:pPr>
    </w:p>
    <w:p w:rsidR="00F326B2" w:rsidRDefault="00F326B2"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EL LICITANTE</w:t>
      </w:r>
    </w:p>
    <w:p w:rsidR="00F326B2" w:rsidRDefault="00F326B2" w:rsidP="00A052DA">
      <w:pPr>
        <w:jc w:val="center"/>
        <w:rPr>
          <w:b/>
        </w:rPr>
      </w:pPr>
    </w:p>
    <w:p w:rsidR="00F326B2" w:rsidRDefault="00F326B2"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t xml:space="preserve"> </w:t>
      </w:r>
    </w:p>
    <w:p w:rsidR="00006FDB" w:rsidRDefault="00006FDB" w:rsidP="00A052DA">
      <w:pPr>
        <w:jc w:val="center"/>
      </w:pPr>
      <w:r>
        <w:t>Nombre del Representante Legal del Postor</w:t>
      </w: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F326B2" w:rsidRDefault="00F326B2" w:rsidP="00316CF7">
      <w:pPr>
        <w:jc w:val="both"/>
      </w:pPr>
    </w:p>
    <w:p w:rsidR="00F326B2" w:rsidRDefault="00F326B2" w:rsidP="00316CF7">
      <w:pPr>
        <w:jc w:val="both"/>
      </w:pPr>
    </w:p>
    <w:p w:rsidR="00F326B2" w:rsidRDefault="00F326B2" w:rsidP="00316CF7">
      <w:pPr>
        <w:jc w:val="both"/>
      </w:pPr>
    </w:p>
    <w:p w:rsidR="00F326B2" w:rsidRDefault="00F326B2"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F326B2" w:rsidRDefault="00F326B2" w:rsidP="00316CF7">
      <w:pPr>
        <w:jc w:val="both"/>
      </w:pPr>
    </w:p>
    <w:p w:rsidR="00F326B2" w:rsidRDefault="00F326B2" w:rsidP="00316CF7">
      <w:pPr>
        <w:jc w:val="both"/>
      </w:pPr>
    </w:p>
    <w:p w:rsidR="00F326B2" w:rsidRDefault="00F326B2"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p>
    <w:p w:rsidR="00006FDB" w:rsidRPr="00794FB7" w:rsidRDefault="00006FDB" w:rsidP="00ED5021">
      <w:pPr>
        <w:jc w:val="center"/>
        <w:rPr>
          <w:b/>
          <w:sz w:val="28"/>
          <w:szCs w:val="28"/>
        </w:rPr>
      </w:pPr>
      <w:r w:rsidRPr="00794FB7">
        <w:rPr>
          <w:b/>
          <w:sz w:val="28"/>
          <w:szCs w:val="28"/>
        </w:rPr>
        <w:t>ESCRITO JUNTA DE ACLARACIONES</w:t>
      </w:r>
    </w:p>
    <w:p w:rsidR="00ED5021" w:rsidRDefault="00ED5021" w:rsidP="00ED5021">
      <w:pPr>
        <w:jc w:val="center"/>
        <w:rPr>
          <w:b/>
        </w:rPr>
      </w:pPr>
      <w:r>
        <w:rPr>
          <w:b/>
        </w:rPr>
        <w:br w:type="page"/>
      </w:r>
    </w:p>
    <w:p w:rsidR="00ED5021" w:rsidRDefault="00ED5021" w:rsidP="00ED5021">
      <w:pPr>
        <w:jc w:val="center"/>
        <w:rPr>
          <w:b/>
        </w:rPr>
      </w:pPr>
    </w:p>
    <w:p w:rsidR="00F74733" w:rsidRPr="00ED5021" w:rsidRDefault="00F74733"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F74733" w:rsidRDefault="00F74733" w:rsidP="00316CF7">
      <w:pPr>
        <w:jc w:val="both"/>
      </w:pPr>
    </w:p>
    <w:p w:rsidR="00F74733" w:rsidRDefault="00F74733" w:rsidP="00316CF7">
      <w:pPr>
        <w:jc w:val="both"/>
      </w:pPr>
    </w:p>
    <w:p w:rsidR="00006FDB" w:rsidRPr="00F66606" w:rsidRDefault="00006FDB" w:rsidP="00F66606">
      <w:pPr>
        <w:jc w:val="center"/>
        <w:rPr>
          <w:b/>
        </w:rPr>
      </w:pPr>
      <w:r w:rsidRPr="00F66606">
        <w:rPr>
          <w:b/>
        </w:rPr>
        <w:lastRenderedPageBreak/>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adecuado, suficiente y necesario, sea o no propio, para desarrollar los trabajos que se convocan;</w:t>
      </w: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85121F" w:rsidRDefault="0085121F" w:rsidP="0085121F">
      <w:pPr>
        <w:pStyle w:val="Prrafodelista"/>
        <w:numPr>
          <w:ilvl w:val="0"/>
          <w:numId w:val="45"/>
        </w:numPr>
        <w:jc w:val="both"/>
      </w:pPr>
      <w:r>
        <w:t>Que el procedimiento descrito por el licitante demuestre que éste conoce los trabajos a realizar y que tiene la capacidad y la experiencia para ejecutarlos satisfactoriamente; dicho procedimiento debe ser acorde con el programa de ejecución considerado en su proposición;</w:t>
      </w:r>
    </w:p>
    <w:p w:rsidR="0085121F" w:rsidRDefault="0085121F" w:rsidP="0085121F">
      <w:pPr>
        <w:pStyle w:val="Prrafodelista"/>
        <w:numPr>
          <w:ilvl w:val="0"/>
          <w:numId w:val="45"/>
        </w:numPr>
        <w:jc w:val="both"/>
      </w:pPr>
      <w:r>
        <w:t>Las dependencias y entidades, de acuerdo con las características, complejidad y magnitud de los trabajos, determinarán en la convocatoria a la licitación pública, los aspectos que se verificarán en los estados financieros de los licitantes, entre otros:</w:t>
      </w: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85121F" w:rsidRDefault="0085121F" w:rsidP="0085121F">
      <w:pPr>
        <w:pStyle w:val="Prrafodelista"/>
        <w:numPr>
          <w:ilvl w:val="2"/>
          <w:numId w:val="46"/>
        </w:numPr>
        <w:jc w:val="both"/>
      </w:pPr>
      <w:r>
        <w:t>Que el licitante tenga capacidad para pagar sus obligaciones, y</w:t>
      </w: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t>En su caso, el grado de cumplimiento de los contratos celebrados por el licitante con dependencias o entidades, conforme a los parámetros establecidos en la convocatoria a la licitación pública,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F74733" w:rsidRDefault="00F74733" w:rsidP="0085121F">
      <w:pPr>
        <w:jc w:val="both"/>
      </w:pP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lastRenderedPageBreak/>
        <w:t>I.</w:t>
      </w:r>
      <w:r w:rsidRPr="00222089">
        <w:rPr>
          <w:rFonts w:asciiTheme="minorHAnsi" w:hAnsiTheme="minorHAnsi"/>
          <w:b/>
          <w:sz w:val="22"/>
          <w:szCs w:val="22"/>
        </w:rPr>
        <w:tab/>
      </w:r>
      <w:r w:rsidRPr="00222089">
        <w:rPr>
          <w:rFonts w:asciiTheme="minorHAnsi" w:hAnsiTheme="minorHAnsi"/>
          <w:sz w:val="22"/>
          <w:szCs w:val="22"/>
        </w:rPr>
        <w:t>De los programas: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sean congruentes con los consumos y rendimientos considerados por el licitante y en el procedimiento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la maquinaria y el equipo sean los adecuados, necesarios y suficientes para ejecutar los trabajos objeto de la licitación pública, y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consideradas por el licitante sean las adecuadas para desarrollar el trabajo en las condiciones particulares donde deberá ejecutarse y que sean congruentes con el procedimiento propuesto por el contratista o con las restricciones técnicas, cuando la dependencia o entidad fije un procedimiento,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especificaciones y calidad de los materiales y equipos de instalación permanente sean las requeridas en las normas de calidad y especificaciones generales y particulares establecidas en la convocatoria a la licitación pública, y</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00DD021B">
        <w:rPr>
          <w:rFonts w:asciiTheme="minorHAnsi" w:hAnsiTheme="minorHAnsi"/>
          <w:sz w:val="22"/>
          <w:szCs w:val="22"/>
        </w:rPr>
        <w:t>Que el personal administrativo y</w:t>
      </w:r>
      <w:r w:rsidRPr="00222089">
        <w:rPr>
          <w:rFonts w:asciiTheme="minorHAnsi" w:hAnsiTheme="minorHAnsi"/>
          <w:sz w:val="22"/>
          <w:szCs w:val="22"/>
        </w:rPr>
        <w:t xml:space="preserve"> técnico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P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w:t>
      </w:r>
      <w:r w:rsidR="00304EA4">
        <w:rPr>
          <w:rFonts w:asciiTheme="minorHAnsi" w:hAnsiTheme="minorHAnsi"/>
          <w:sz w:val="22"/>
          <w:szCs w:val="22"/>
        </w:rPr>
        <w:t>l presupuesto del servicio</w:t>
      </w:r>
      <w:r w:rsidRPr="00222089">
        <w:rPr>
          <w:rFonts w:asciiTheme="minorHAnsi" w:hAnsiTheme="minorHAnsi"/>
          <w:sz w:val="22"/>
          <w:szCs w:val="22"/>
        </w:rPr>
        <w:t xml:space="preserve">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4C2041">
      <w:pPr>
        <w:spacing w:before="240" w:line="240" w:lineRule="auto"/>
        <w:jc w:val="both"/>
      </w:pPr>
      <w:r w:rsidRPr="00222089">
        <w:t>Tratándose de proposiciones que consideren condiciones de pago sobre la base de precios unitarios</w:t>
      </w:r>
      <w:r>
        <w:t>, se deberán verificar, además de lo previsto en el párrafo anterior, los siguientes aspectos: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w:t>
      </w:r>
      <w:r w:rsidR="00304EA4">
        <w:rPr>
          <w:rFonts w:asciiTheme="minorHAnsi" w:hAnsiTheme="minorHAnsi"/>
          <w:sz w:val="22"/>
          <w:szCs w:val="22"/>
        </w:rPr>
        <w:t>l</w:t>
      </w:r>
      <w:r w:rsidRPr="00222089">
        <w:rPr>
          <w:rFonts w:asciiTheme="minorHAnsi" w:hAnsiTheme="minorHAnsi"/>
          <w:sz w:val="22"/>
          <w:szCs w:val="22"/>
        </w:rPr>
        <w:t xml:space="preserve"> </w:t>
      </w:r>
      <w:r w:rsidR="00304EA4">
        <w:t>servicio relacionado con la obra pública</w:t>
      </w:r>
      <w:r w:rsidRPr="00222089">
        <w:rPr>
          <w:rFonts w:asciiTheme="minorHAnsi" w:hAnsiTheme="minorHAnsi"/>
          <w:sz w:val="22"/>
          <w:szCs w:val="22"/>
        </w:rPr>
        <w:t>:</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F74733" w:rsidRPr="00222089" w:rsidRDefault="00F74733" w:rsidP="00222089">
      <w:pPr>
        <w:pStyle w:val="Texto"/>
        <w:spacing w:after="50" w:line="220" w:lineRule="exact"/>
        <w:ind w:left="2148" w:hanging="432"/>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se hayan determinado por hora efectiva de trabajo, debiendo analizarse para cada máquina o equipo, incluyendo, cuando sea el caso, los accesorios que tenga integrados;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los costos de los materiales considerados por el licitante sean congruentes con la relación de los costos básicos y con las normas de calidad especificadas en la convocatoria a la licitación pública;</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w:t>
      </w:r>
      <w:r w:rsidR="00273721">
        <w:rPr>
          <w:rFonts w:asciiTheme="minorHAnsi" w:hAnsiTheme="minorHAnsi"/>
          <w:sz w:val="22"/>
          <w:szCs w:val="22"/>
        </w:rPr>
        <w:t xml:space="preserve"> a los trabajos de </w:t>
      </w:r>
      <w:r w:rsidRPr="00222089">
        <w:rPr>
          <w:rFonts w:asciiTheme="minorHAnsi" w:hAnsiTheme="minorHAnsi"/>
          <w:sz w:val="22"/>
          <w:szCs w:val="22"/>
        </w:rPr>
        <w:t xml:space="preserve">para la dirección, </w:t>
      </w:r>
      <w:r w:rsidR="00304EA4">
        <w:rPr>
          <w:rFonts w:asciiTheme="minorHAnsi" w:hAnsiTheme="minorHAnsi"/>
          <w:sz w:val="22"/>
          <w:szCs w:val="22"/>
        </w:rPr>
        <w:t>supervisión y administración de</w:t>
      </w:r>
      <w:r w:rsidRPr="00222089">
        <w:rPr>
          <w:rFonts w:asciiTheme="minorHAnsi" w:hAnsiTheme="minorHAnsi"/>
          <w:sz w:val="22"/>
          <w:szCs w:val="22"/>
        </w:rPr>
        <w:t>l</w:t>
      </w:r>
      <w:r w:rsidR="00304EA4">
        <w:rPr>
          <w:rFonts w:asciiTheme="minorHAnsi" w:hAnsiTheme="minorHAnsi"/>
          <w:sz w:val="22"/>
          <w:szCs w:val="22"/>
        </w:rPr>
        <w:t xml:space="preserve"> </w:t>
      </w:r>
      <w:r w:rsidR="00304EA4">
        <w:t xml:space="preserve">servicio relacionado con la obra pública: </w:t>
      </w:r>
      <w:r w:rsidRPr="00222089">
        <w:rPr>
          <w:rFonts w:asciiTheme="minorHAnsi" w:hAnsiTheme="minorHAnsi"/>
          <w:sz w:val="22"/>
          <w:szCs w:val="22"/>
        </w:rPr>
        <w:t>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no se haya incluido algún cargo que, por sus características o conforme a la convocatoria a la licitación pública, deba pagarse aplicando un precio unitario específico;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la mecánica para el análisis y cálculo del costo por financiamiento empleada por el licitante sea congruente con lo que se establezca en la convocatoria a la licitación pública;</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w:t>
      </w:r>
      <w:r w:rsidR="00CA06BD">
        <w:rPr>
          <w:rFonts w:asciiTheme="minorHAnsi" w:hAnsiTheme="minorHAnsi"/>
          <w:sz w:val="22"/>
          <w:szCs w:val="22"/>
        </w:rPr>
        <w:t>,</w:t>
      </w:r>
      <w:r w:rsidRPr="00222089">
        <w:rPr>
          <w:rFonts w:asciiTheme="minorHAnsi" w:hAnsiTheme="minorHAnsi"/>
          <w:sz w:val="22"/>
          <w:szCs w:val="22"/>
        </w:rPr>
        <w:t xml:space="preserve"> maquinaria y equipo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a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0C3B59">
            <w:pPr>
              <w:jc w:val="both"/>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0C3B59">
            <w:pPr>
              <w:jc w:val="both"/>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0C3B59">
            <w:pPr>
              <w:jc w:val="both"/>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0C3B59">
            <w:pPr>
              <w:jc w:val="both"/>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0C3B59">
            <w:pPr>
              <w:jc w:val="both"/>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0C3B59">
            <w:pPr>
              <w:jc w:val="both"/>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0C3B59">
            <w:pPr>
              <w:jc w:val="both"/>
            </w:pPr>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0C3B59">
            <w:pPr>
              <w:jc w:val="both"/>
            </w:pPr>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0C3B59">
            <w:pPr>
              <w:jc w:val="both"/>
            </w:pPr>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0C3B59">
            <w:pPr>
              <w:jc w:val="both"/>
            </w:pPr>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0C3B59">
            <w:pPr>
              <w:jc w:val="both"/>
            </w:pPr>
            <w:r>
              <w:t xml:space="preserve">Convenio privado de participación conjunta (En su </w:t>
            </w:r>
            <w:r w:rsidRPr="00F74733">
              <w:t>caso)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0C3B59">
            <w:pPr>
              <w:jc w:val="both"/>
            </w:pPr>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0C3B59">
            <w:pPr>
              <w:jc w:val="both"/>
            </w:pPr>
            <w:r>
              <w:t xml:space="preserve">Bases de </w:t>
            </w:r>
            <w:r w:rsidR="00A137B3">
              <w:t xml:space="preserve">contratación de </w:t>
            </w:r>
            <w:r w:rsidR="00A137B3" w:rsidRPr="00A137B3">
              <w:t xml:space="preserve">servicios relacionados con la obra pública a </w:t>
            </w:r>
            <w:r w:rsidR="00A137B3">
              <w:t>precios unitarios y tiempo determinado</w:t>
            </w:r>
            <w:r>
              <w:t xml:space="preserve">,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0C3B59">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C3B59">
            <w:pPr>
              <w:jc w:val="both"/>
            </w:pPr>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0C3B59">
            <w:pPr>
              <w:jc w:val="both"/>
            </w:pPr>
            <w:r>
              <w:t xml:space="preserve">Modelo de </w:t>
            </w:r>
            <w:r w:rsidR="00A137B3">
              <w:t xml:space="preserve">contrato de </w:t>
            </w:r>
            <w:r w:rsidR="00A137B3" w:rsidRPr="00A137B3">
              <w:t xml:space="preserve">servicios relacionados con la obra pública a </w:t>
            </w:r>
            <w:r w:rsidR="00A137B3">
              <w:t>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0C3B59">
            <w:pPr>
              <w:jc w:val="both"/>
            </w:pPr>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755B25">
            <w:pPr>
              <w:jc w:val="both"/>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755B25">
            <w:pPr>
              <w:jc w:val="both"/>
              <w:rPr>
                <w:b/>
                <w:sz w:val="16"/>
                <w:szCs w:val="16"/>
              </w:rPr>
            </w:pPr>
            <w:r>
              <w:t>Descripción de la planeación integral y del procedimiento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755B25">
            <w:pPr>
              <w:jc w:val="both"/>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A137B3">
            <w:pPr>
              <w:jc w:val="both"/>
              <w:rPr>
                <w:b/>
                <w:sz w:val="16"/>
                <w:szCs w:val="16"/>
              </w:rPr>
            </w:pPr>
            <w:r>
              <w:t xml:space="preserve">Relación de los </w:t>
            </w:r>
            <w:r w:rsidR="00A137B3">
              <w:t xml:space="preserve">contratos de </w:t>
            </w:r>
            <w:r w:rsidR="00A137B3" w:rsidRPr="00A137B3">
              <w:t>servicios relacionados con la obra pública a</w:t>
            </w:r>
            <w:r w:rsidR="00A137B3">
              <w:t xml:space="preserve"> que haya realizado y que </w:t>
            </w:r>
            <w:r>
              <w:t>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755B25">
            <w:pPr>
              <w:jc w:val="both"/>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755B25">
            <w:pPr>
              <w:jc w:val="both"/>
              <w:rPr>
                <w:b/>
                <w:sz w:val="16"/>
                <w:szCs w:val="16"/>
              </w:rPr>
            </w:pPr>
            <w:r>
              <w:t>Relación de maquinaria y equipo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755B25">
            <w:pPr>
              <w:jc w:val="both"/>
            </w:pPr>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755B25">
            <w:pPr>
              <w:jc w:val="both"/>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755B25">
            <w:pPr>
              <w:jc w:val="both"/>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755B25">
            <w:pPr>
              <w:jc w:val="both"/>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755B25">
            <w:pPr>
              <w:jc w:val="both"/>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755B25">
            <w:pPr>
              <w:jc w:val="both"/>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A137B3">
            <w:pPr>
              <w:jc w:val="both"/>
              <w:rPr>
                <w:b/>
                <w:sz w:val="16"/>
                <w:szCs w:val="16"/>
              </w:rPr>
            </w:pPr>
            <w:r>
              <w:t>Análisis, cálculo e integración de los costos horarios de maquinaria y equipo, que se emplearan.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755B25">
            <w:pPr>
              <w:jc w:val="both"/>
            </w:pPr>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755B25">
            <w:pPr>
              <w:jc w:val="both"/>
            </w:pPr>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755B25">
            <w:pPr>
              <w:jc w:val="both"/>
            </w:pPr>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755B25">
            <w:pPr>
              <w:jc w:val="both"/>
            </w:pPr>
            <w:r>
              <w:t>Relación y análisis de los costos unitarios básicos de los materiales</w:t>
            </w:r>
            <w:r w:rsidR="000C3B59">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755B25">
            <w:pPr>
              <w:jc w:val="both"/>
            </w:pPr>
            <w:r>
              <w:t>Programa mensual de ejecución general de los trabajos y de erogaciones, calendarizado y cuantificado</w:t>
            </w:r>
            <w:r w:rsidR="000C3B59">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755B25">
            <w:pPr>
              <w:jc w:val="both"/>
            </w:pPr>
            <w:r>
              <w:t>Programa mensual de erogaciones a costo directo calendarizados y cuantificados de:</w:t>
            </w:r>
          </w:p>
          <w:p w:rsidR="00ED3A6E" w:rsidRDefault="00B20926" w:rsidP="00755B25">
            <w:pPr>
              <w:jc w:val="both"/>
            </w:pPr>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755B25">
            <w:pPr>
              <w:jc w:val="both"/>
            </w:pPr>
            <w:r w:rsidRPr="003F5E1F">
              <w:rPr>
                <w:b/>
              </w:rPr>
              <w:t xml:space="preserve">b) </w:t>
            </w:r>
            <w:r>
              <w:t>Maquinaria y equipo.</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755B25">
            <w:pPr>
              <w:jc w:val="both"/>
            </w:pPr>
            <w:r w:rsidRPr="003F5E1F">
              <w:rPr>
                <w:b/>
              </w:rPr>
              <w:t xml:space="preserve">c) </w:t>
            </w:r>
            <w:r>
              <w:t>Materiales y equipo de instalación permanente</w:t>
            </w:r>
            <w:r w:rsidR="000C3B59">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755B25">
            <w:pPr>
              <w:jc w:val="both"/>
            </w:pPr>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3C2469" w:rsidRDefault="003C2469" w:rsidP="003C2469">
      <w:pPr>
        <w:jc w:val="both"/>
      </w:pPr>
    </w:p>
    <w:p w:rsidR="003C2469" w:rsidRPr="008B1077" w:rsidRDefault="003C2469" w:rsidP="003C2469">
      <w:pPr>
        <w:jc w:val="both"/>
      </w:pPr>
    </w:p>
    <w:p w:rsidR="003C2469" w:rsidRPr="008B1077" w:rsidRDefault="003C2469" w:rsidP="003C2469">
      <w:pPr>
        <w:jc w:val="center"/>
      </w:pPr>
      <w:r w:rsidRPr="008B1077">
        <w:rPr>
          <w:b/>
        </w:rPr>
        <w:t>A T E N T A M E N T E</w:t>
      </w:r>
    </w:p>
    <w:p w:rsidR="003C2469" w:rsidRPr="008B1077" w:rsidRDefault="003C2469" w:rsidP="003C2469">
      <w:pPr>
        <w:jc w:val="both"/>
      </w:pPr>
    </w:p>
    <w:p w:rsidR="003C2469" w:rsidRPr="008B1077" w:rsidRDefault="003C2469" w:rsidP="003C2469">
      <w:pPr>
        <w:jc w:val="both"/>
      </w:pPr>
    </w:p>
    <w:p w:rsidR="003C2469" w:rsidRPr="008B1077" w:rsidRDefault="003C2469" w:rsidP="003C2469">
      <w:pPr>
        <w:spacing w:after="0"/>
        <w:jc w:val="center"/>
        <w:rPr>
          <w:b/>
        </w:rPr>
      </w:pPr>
      <w:r w:rsidRPr="008B1077">
        <w:rPr>
          <w:b/>
        </w:rPr>
        <w:t>NOMBRE Y CARGO DEL REPRESENTANTE QUE FIRMA</w:t>
      </w:r>
    </w:p>
    <w:p w:rsidR="003C2469" w:rsidRPr="008B1077" w:rsidRDefault="003C2469" w:rsidP="003C2469">
      <w:pPr>
        <w:spacing w:after="0"/>
        <w:jc w:val="center"/>
        <w:rPr>
          <w:b/>
        </w:rPr>
      </w:pPr>
      <w:r w:rsidRPr="008B1077">
        <w:rPr>
          <w:b/>
        </w:rPr>
        <w:t xml:space="preserve"> NOMBRE DE LA EMPRESA</w:t>
      </w:r>
    </w:p>
    <w:p w:rsidR="003C2469" w:rsidRPr="008B1077" w:rsidRDefault="003C2469" w:rsidP="003C2469">
      <w:pPr>
        <w:jc w:val="both"/>
      </w:pPr>
    </w:p>
    <w:p w:rsidR="003C2469" w:rsidRDefault="003C2469" w:rsidP="003C2469">
      <w:pPr>
        <w:jc w:val="center"/>
      </w:pPr>
    </w:p>
    <w:p w:rsidR="00B20926" w:rsidRDefault="00B20926" w:rsidP="00B20926">
      <w:pPr>
        <w:jc w:val="center"/>
      </w:pPr>
    </w:p>
    <w:p w:rsidR="003C2469" w:rsidRDefault="003C2469" w:rsidP="00B20926">
      <w:pPr>
        <w:jc w:val="center"/>
      </w:pPr>
    </w:p>
    <w:p w:rsidR="003C2469" w:rsidRDefault="003C2469" w:rsidP="00B20926">
      <w:pPr>
        <w:jc w:val="center"/>
      </w:pPr>
    </w:p>
    <w:p w:rsidR="003C2469" w:rsidRDefault="003C2469" w:rsidP="00B20926">
      <w:pPr>
        <w:jc w:val="center"/>
      </w:pPr>
    </w:p>
    <w:p w:rsidR="003C2469" w:rsidRDefault="003C2469" w:rsidP="00B20926">
      <w:pPr>
        <w:jc w:val="center"/>
      </w:pPr>
    </w:p>
    <w:p w:rsidR="003C2469" w:rsidRDefault="003C2469"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a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a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0E4F9C">
      <w:pPr>
        <w:jc w:val="center"/>
        <w:rPr>
          <w:b/>
        </w:rPr>
      </w:pPr>
      <w:r w:rsidRPr="00866BC5">
        <w:rPr>
          <w:b/>
        </w:rPr>
        <w:t>ATENTAMENTE</w:t>
      </w:r>
    </w:p>
    <w:p w:rsidR="000C3B59" w:rsidRPr="00866BC5" w:rsidRDefault="000C3B59"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a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del </w:t>
      </w:r>
      <w:r w:rsidR="00304EA4">
        <w:t>servicio relacionado con la obra pública</w:t>
      </w:r>
      <w:r>
        <w:t xml:space="preserve">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Default="00006FDB" w:rsidP="000E4F9C">
      <w:pPr>
        <w:jc w:val="center"/>
        <w:rPr>
          <w:b/>
        </w:rPr>
      </w:pPr>
      <w:r w:rsidRPr="00866BC5">
        <w:rPr>
          <w:b/>
        </w:rPr>
        <w:t>ATENTAMENTE</w:t>
      </w:r>
    </w:p>
    <w:p w:rsidR="000C3B59" w:rsidRPr="00866BC5" w:rsidRDefault="000C3B59" w:rsidP="000E4F9C">
      <w:pPr>
        <w:jc w:val="center"/>
        <w:rPr>
          <w:b/>
        </w:rPr>
      </w:pP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6415FD" w:rsidRDefault="006415FD"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a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6415FD" w:rsidRDefault="006415FD" w:rsidP="00316CF7">
      <w:pPr>
        <w:jc w:val="both"/>
      </w:pPr>
    </w:p>
    <w:p w:rsidR="006415FD" w:rsidRDefault="006415FD" w:rsidP="00316CF7">
      <w:pPr>
        <w:jc w:val="both"/>
      </w:pP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 xml:space="preserve">Código Postal:  _________________________________________________________ </w:t>
      </w:r>
    </w:p>
    <w:p w:rsidR="00006FDB" w:rsidRDefault="00006FDB" w:rsidP="00316CF7">
      <w:pPr>
        <w:jc w:val="both"/>
      </w:pPr>
      <w:r>
        <w:t xml:space="preserve">Teléfono y Fax:  _________________________________________________________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p>
    <w:p w:rsidR="006415FD" w:rsidRDefault="006415FD" w:rsidP="00246952">
      <w:pPr>
        <w:spacing w:after="0"/>
        <w:jc w:val="center"/>
        <w:rPr>
          <w:b/>
        </w:rPr>
      </w:pPr>
    </w:p>
    <w:p w:rsidR="006415FD" w:rsidRPr="00246952" w:rsidRDefault="006415FD"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6415FD" w:rsidRDefault="006415FD"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w:t>
      </w:r>
      <w:r w:rsidR="00F74733">
        <w:t>eral de Contribuyentes:</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6415FD" w:rsidRDefault="006415FD"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006FDB" w:rsidRPr="00246952" w:rsidRDefault="00006FDB" w:rsidP="00F450B5">
      <w:pPr>
        <w:jc w:val="right"/>
        <w:rPr>
          <w:b/>
          <w:sz w:val="28"/>
        </w:rPr>
      </w:pPr>
      <w:r w:rsidRPr="00246952">
        <w:rPr>
          <w:b/>
          <w:sz w:val="28"/>
        </w:rPr>
        <w:lastRenderedPageBreak/>
        <w:t xml:space="preserve">DOCUMENTO DD 08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Default="00006FDB" w:rsidP="00F450B5">
      <w:pPr>
        <w:jc w:val="center"/>
        <w:rPr>
          <w:b/>
        </w:rPr>
      </w:pPr>
      <w:r w:rsidRPr="006A1A69">
        <w:rPr>
          <w:b/>
        </w:rPr>
        <w:t>ATENTAMENTE</w:t>
      </w:r>
    </w:p>
    <w:p w:rsidR="000C3B59" w:rsidRPr="006A1A69" w:rsidRDefault="000C3B59" w:rsidP="00F450B5">
      <w:pPr>
        <w:jc w:val="center"/>
        <w:rPr>
          <w:b/>
        </w:rPr>
      </w:pP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rsidR="00F74733">
        <w:t xml:space="preserve"> no aplica.</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6415FD" w:rsidRDefault="006415FD" w:rsidP="00316CF7">
      <w:pPr>
        <w:jc w:val="both"/>
      </w:pPr>
    </w:p>
    <w:p w:rsidR="006415FD" w:rsidRDefault="006415FD"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p>
    <w:p w:rsidR="00F81D51" w:rsidRDefault="00F81D51"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a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006FDB" w:rsidRPr="00B3110F" w:rsidRDefault="00006FDB" w:rsidP="00F81D51">
      <w:pPr>
        <w:jc w:val="right"/>
        <w:rPr>
          <w:b/>
          <w:sz w:val="28"/>
        </w:rPr>
      </w:pPr>
      <w:r w:rsidRPr="00B3110F">
        <w:rPr>
          <w:b/>
          <w:sz w:val="28"/>
        </w:rPr>
        <w:lastRenderedPageBreak/>
        <w:t xml:space="preserve">DOCUMENTO DD 10 </w:t>
      </w:r>
    </w:p>
    <w:p w:rsidR="00006FDB" w:rsidRPr="00F81D51" w:rsidRDefault="00006FDB" w:rsidP="00F81D51">
      <w:pPr>
        <w:jc w:val="center"/>
        <w:rPr>
          <w:b/>
        </w:rPr>
      </w:pPr>
      <w:r w:rsidRPr="00F81D51">
        <w:rPr>
          <w:b/>
        </w:rPr>
        <w:t xml:space="preserve">(CONTRATACIÓN EN </w:t>
      </w:r>
      <w:r w:rsidR="00E7466A">
        <w:rPr>
          <w:b/>
        </w:rPr>
        <w:t>SERVICIOS</w:t>
      </w:r>
      <w:r w:rsidR="00E7466A" w:rsidRPr="00F81D51">
        <w:rPr>
          <w:b/>
        </w:rPr>
        <w:t xml:space="preserve"> </w:t>
      </w:r>
      <w:r w:rsidR="00E7466A">
        <w:rPr>
          <w:b/>
        </w:rPr>
        <w:t xml:space="preserve">RELACIONADOS CON LA </w:t>
      </w:r>
      <w:r w:rsidRPr="00F81D51">
        <w:rPr>
          <w:b/>
        </w:rPr>
        <w:t>OBRA PÚBLICA)</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de  _______ </w:t>
      </w:r>
      <w:proofErr w:type="spellStart"/>
      <w:r>
        <w:t>de</w:t>
      </w:r>
      <w:proofErr w:type="spellEnd"/>
      <w:r>
        <w:t xml:space="preserve"> ____________ (1) </w:t>
      </w:r>
    </w:p>
    <w:p w:rsidR="00006FDB" w:rsidRDefault="00006FDB" w:rsidP="00316CF7">
      <w:pPr>
        <w:jc w:val="both"/>
      </w:pPr>
      <w:r>
        <w:t xml:space="preserve">_____________(2)___________________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t xml:space="preserve">(7) (8) el número de trabajadores será el que resulte de la sumatoria de los puntos (7) y (8) </w:t>
      </w:r>
    </w:p>
    <w:p w:rsidR="00006FDB" w:rsidRDefault="00E61F37" w:rsidP="00316CF7">
      <w:pPr>
        <w:jc w:val="both"/>
      </w:pPr>
      <w:r>
        <w:lastRenderedPageBreak/>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 xml:space="preserve">que el Registro Federal de Contribuyentes de mi representada es: ___________(11)___________ .   </w:t>
      </w:r>
    </w:p>
    <w:p w:rsidR="00006FDB" w:rsidRDefault="00006FDB" w:rsidP="005C33CB">
      <w:pPr>
        <w:jc w:val="center"/>
      </w:pPr>
      <w:r>
        <w:t>ATENTAMENTE</w:t>
      </w:r>
    </w:p>
    <w:p w:rsidR="00006FDB" w:rsidRDefault="00006FDB" w:rsidP="005C33CB">
      <w:pPr>
        <w:jc w:val="center"/>
      </w:pPr>
      <w:r>
        <w:t>___________(12)___________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E7466A">
        <w:rPr>
          <w:b/>
        </w:rPr>
        <w:t>DD 10</w:t>
      </w:r>
      <w:r w:rsidR="003F5E1F" w:rsidRPr="005C33CB">
        <w:rPr>
          <w:b/>
        </w:rPr>
        <w:t>)</w:t>
      </w:r>
    </w:p>
    <w:p w:rsidR="00006FDB" w:rsidRPr="005C33CB" w:rsidRDefault="00E7466A" w:rsidP="005C33CB">
      <w:pPr>
        <w:jc w:val="center"/>
        <w:rPr>
          <w:b/>
        </w:rPr>
      </w:pPr>
      <w:r>
        <w:rPr>
          <w:b/>
        </w:rPr>
        <w:t>(</w:t>
      </w:r>
      <w:r w:rsidR="00006FDB" w:rsidRPr="005C33CB">
        <w:rPr>
          <w:b/>
        </w:rPr>
        <w:t xml:space="preserve">CONTRATACIÓN EN </w:t>
      </w:r>
      <w:r>
        <w:rPr>
          <w:b/>
        </w:rPr>
        <w:t xml:space="preserve">SERVICIOS RELACIONADOS CON LA </w:t>
      </w:r>
      <w:r w:rsidRPr="005C33CB">
        <w:rPr>
          <w:b/>
        </w:rPr>
        <w:t>OBRA PÚBLICA</w:t>
      </w:r>
      <w:r w:rsidR="00006FDB" w:rsidRPr="005C33CB">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r w:rsidR="00F74733">
              <w:t>.</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F74733">
              <w:t>.</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F74733">
              <w:t>.</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r w:rsidR="00F74733">
              <w:t>.</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r w:rsidR="00F74733">
              <w:t>.</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r w:rsidR="00F74733">
              <w:t>.</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r w:rsidR="00F74733">
              <w:t>.</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r w:rsidR="00F74733">
              <w:t>.</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F74733">
              <w:t>.</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F74733">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F74733">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Pr="00F1271A" w:rsidRDefault="00006FDB" w:rsidP="00F1271A">
      <w:pPr>
        <w:ind w:left="4956"/>
        <w:jc w:val="center"/>
        <w:rPr>
          <w:b/>
          <w:sz w:val="28"/>
        </w:rPr>
      </w:pPr>
      <w:r w:rsidRPr="00F1271A">
        <w:rPr>
          <w:b/>
          <w:sz w:val="28"/>
        </w:rPr>
        <w:t>ENCUESTA DE TRANSPARENCIA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006FDB" w:rsidRPr="00B3110F">
        <w:rPr>
          <w:b/>
          <w:sz w:val="28"/>
        </w:rPr>
        <w:t xml:space="preserve"> </w:t>
      </w:r>
    </w:p>
    <w:p w:rsidR="00006FDB" w:rsidRDefault="00FA0FE8" w:rsidP="00316CF7">
      <w:pPr>
        <w:jc w:val="both"/>
      </w:pPr>
      <w:r>
        <w:rPr>
          <w:b/>
        </w:rPr>
        <w:t xml:space="preserve"> </w:t>
      </w:r>
      <w:r w:rsidR="00006FDB" w:rsidRPr="00910D11">
        <w:rPr>
          <w:b/>
        </w:rPr>
        <w:t>ENCUESTA DE TRANSPARENCIA DEL PROCEDIMIENTO DE LICITACIÓN PÚBLICA NACIONAL</w:t>
      </w:r>
      <w:r w:rsidR="00006FDB">
        <w:t xml:space="preserve"> NÚMERO: ______________________________________________ CE</w:t>
      </w:r>
      <w:r w:rsidR="00D406C3">
        <w:t>LEBRADA PARA LA CONTRATACIÓN DE</w:t>
      </w:r>
      <w:r w:rsidR="00006FDB">
        <w:t xml:space="preserve">L </w:t>
      </w:r>
      <w:r w:rsidR="00D406C3">
        <w:t xml:space="preserve">SERVICIO RELACIONADO CON LA </w:t>
      </w:r>
      <w:r w:rsidR="00006FDB">
        <w:t>OBRA PÚBLICA REFERENTE A: _____________________________</w:t>
      </w:r>
      <w:r w:rsidR="00D406C3">
        <w:t xml:space="preserve"> ____________________________________________________</w:t>
      </w:r>
      <w:r w:rsidR="00006FDB">
        <w:t>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D406C3">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D406C3">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bottom w:val="nil"/>
            </w:tcBorders>
            <w:vAlign w:val="bottom"/>
          </w:tcPr>
          <w:p w:rsidR="00712D3C" w:rsidRDefault="00121572" w:rsidP="00D406C3">
            <w:r>
              <w:t>JUNTA DE</w:t>
            </w:r>
          </w:p>
        </w:tc>
        <w:tc>
          <w:tcPr>
            <w:tcW w:w="2744" w:type="dxa"/>
            <w:tcBorders>
              <w:top w:val="single" w:sz="4" w:space="0" w:color="auto"/>
            </w:tcBorders>
          </w:tcPr>
          <w:p w:rsidR="00712D3C" w:rsidRDefault="002C7144" w:rsidP="00D406C3">
            <w:pPr>
              <w:jc w:val="both"/>
            </w:pPr>
            <w:r>
              <w:t xml:space="preserve">El contenido de las bases es claro para la contratación de </w:t>
            </w:r>
            <w:r w:rsidR="00D406C3" w:rsidRPr="00D406C3">
              <w:t xml:space="preserve">servicios relacionados con la obra pública </w:t>
            </w:r>
            <w:r>
              <w:t>que se pretende realizar</w:t>
            </w:r>
            <w:r w:rsidR="00F74733">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D406C3">
        <w:tc>
          <w:tcPr>
            <w:tcW w:w="557" w:type="dxa"/>
            <w:vAlign w:val="center"/>
          </w:tcPr>
          <w:p w:rsidR="00712D3C" w:rsidRDefault="00121572" w:rsidP="00121572">
            <w:pPr>
              <w:jc w:val="center"/>
            </w:pPr>
            <w:r>
              <w:t>2</w:t>
            </w:r>
          </w:p>
        </w:tc>
        <w:tc>
          <w:tcPr>
            <w:tcW w:w="1939" w:type="dxa"/>
            <w:tcBorders>
              <w:top w:val="nil"/>
            </w:tcBorders>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lastRenderedPageBreak/>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 xml:space="preserve">BASES DE CONTRATACIÓN DE </w:t>
      </w:r>
      <w:r w:rsidR="00D406C3">
        <w:rPr>
          <w:b/>
          <w:sz w:val="28"/>
        </w:rPr>
        <w:t xml:space="preserve">SERVICIOS RELACIONADOS CON LA </w:t>
      </w:r>
      <w:r w:rsidRPr="00FA0FE8">
        <w:rPr>
          <w:b/>
          <w:sz w:val="28"/>
        </w:rPr>
        <w:t xml:space="preserve">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r w:rsidR="007D2D4B">
        <w:rPr>
          <w:b/>
          <w:sz w:val="28"/>
        </w:rPr>
        <w:t xml:space="preserve"> Y TÉRMINOS DE REFERENCIA</w:t>
      </w:r>
    </w:p>
    <w:p w:rsidR="00FA0FE8" w:rsidRDefault="00FA0FE8" w:rsidP="00316CF7">
      <w:pPr>
        <w:jc w:val="both"/>
      </w:pPr>
    </w:p>
    <w:p w:rsidR="00F97776" w:rsidRDefault="00F97776" w:rsidP="00316CF7">
      <w:pPr>
        <w:jc w:val="both"/>
      </w:pPr>
    </w:p>
    <w:p w:rsidR="00F97776" w:rsidRDefault="00F97776"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p>
    <w:p w:rsidR="00006FDB" w:rsidRPr="00AB494F" w:rsidRDefault="00006FDB" w:rsidP="00AB494F">
      <w:pPr>
        <w:jc w:val="center"/>
        <w:rPr>
          <w:b/>
          <w:sz w:val="28"/>
        </w:rPr>
      </w:pPr>
      <w:r w:rsidRPr="00AB494F">
        <w:rPr>
          <w:b/>
          <w:sz w:val="28"/>
        </w:rPr>
        <w:t>ESPECIFICACIONES GENERALES</w:t>
      </w:r>
      <w:r w:rsidR="00287B9D" w:rsidRPr="00287B9D">
        <w:t xml:space="preserve"> </w:t>
      </w:r>
      <w:r w:rsidR="00287B9D" w:rsidRPr="00287B9D">
        <w:rPr>
          <w:b/>
          <w:sz w:val="28"/>
        </w:rPr>
        <w:t>Y TÉRMINOS DE REFERENCIA</w:t>
      </w:r>
    </w:p>
    <w:p w:rsidR="00006FDB" w:rsidRDefault="00006FDB" w:rsidP="00316CF7">
      <w:pPr>
        <w:jc w:val="both"/>
      </w:pPr>
      <w:r>
        <w:t xml:space="preserve">1. INFORMACIÓN GENERAL  </w:t>
      </w:r>
    </w:p>
    <w:p w:rsidR="00006FDB" w:rsidRDefault="00D406C3" w:rsidP="004B34EB">
      <w:pPr>
        <w:ind w:left="426"/>
        <w:jc w:val="both"/>
      </w:pPr>
      <w:r>
        <w:t xml:space="preserve">1.1. DESCRIPCIÓN </w:t>
      </w:r>
      <w:r w:rsidR="006F27B4">
        <w:t xml:space="preserve">PRECISA Y DETALLADA </w:t>
      </w:r>
      <w:r>
        <w:t>DE</w:t>
      </w:r>
      <w:r w:rsidR="00006FDB">
        <w:t>L</w:t>
      </w:r>
      <w:r>
        <w:t xml:space="preserve"> SERVICIO RELACIONADO CON LA </w:t>
      </w:r>
      <w:r w:rsidR="00006FDB">
        <w:t>OBRA</w:t>
      </w:r>
      <w:r>
        <w:t xml:space="preserve"> PÚBLICA.</w:t>
      </w:r>
      <w:r w:rsidR="00006FDB">
        <w:t xml:space="preserve">  </w:t>
      </w:r>
    </w:p>
    <w:p w:rsidR="00006FDB" w:rsidRDefault="00D406C3" w:rsidP="004B34EB">
      <w:pPr>
        <w:ind w:left="426"/>
        <w:jc w:val="both"/>
      </w:pPr>
      <w:r>
        <w:t>El</w:t>
      </w:r>
      <w:r w:rsidR="00006FDB">
        <w:t xml:space="preserve"> </w:t>
      </w:r>
      <w:r>
        <w:t xml:space="preserve">servicios relacionados con la obra pública </w:t>
      </w:r>
      <w:r w:rsidR="00006FDB">
        <w:t xml:space="preserve">consiste en: </w:t>
      </w:r>
      <w:r w:rsidR="00AB494F">
        <w:t>_____________________________________________</w:t>
      </w:r>
      <w:r w:rsidR="00006FDB">
        <w:t xml:space="preserve">, se desarrollara en </w:t>
      </w:r>
      <w:r w:rsidR="00AB494F">
        <w:t>________________</w:t>
      </w:r>
      <w:r w:rsidR="00006FDB">
        <w:t xml:space="preserve">, </w:t>
      </w:r>
      <w:r w:rsidR="00AB494F">
        <w:t>______________</w:t>
      </w:r>
      <w:r w:rsidR="00006FDB">
        <w:t xml:space="preserve">. </w:t>
      </w:r>
    </w:p>
    <w:p w:rsidR="00006FDB" w:rsidRDefault="00006FDB" w:rsidP="004B34EB">
      <w:pPr>
        <w:ind w:left="426"/>
        <w:jc w:val="both"/>
      </w:pPr>
      <w:r>
        <w:t xml:space="preserve">1.2. LOCALIZACIÓN </w:t>
      </w:r>
      <w:r w:rsidR="00E23EA7">
        <w:t>DEL SERVICIO RELACIONADO CON LA OBRA PÚBLICA</w:t>
      </w:r>
    </w:p>
    <w:p w:rsidR="00006FDB" w:rsidRDefault="00006FDB" w:rsidP="004B34EB">
      <w:pPr>
        <w:ind w:left="426"/>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estado de ______________________</w:t>
      </w:r>
      <w:r>
        <w:t xml:space="preserve"> </w:t>
      </w:r>
      <w:r w:rsidR="00E10E05">
        <w:t>.</w:t>
      </w:r>
      <w:r>
        <w:t xml:space="preserve"> La posición geográfica </w:t>
      </w:r>
      <w:r w:rsidR="00E10E05">
        <w:t>está situada a __° __´ __’’ de latitud norte y a ___° __´ __’’ de longitud oeste</w:t>
      </w:r>
      <w:r>
        <w:t xml:space="preserve">.  </w:t>
      </w:r>
    </w:p>
    <w:p w:rsidR="006F27B4" w:rsidRDefault="006F27B4" w:rsidP="004B34EB">
      <w:pPr>
        <w:ind w:left="426"/>
        <w:jc w:val="both"/>
      </w:pPr>
      <w:r>
        <w:t>1.3. PLAZOS</w:t>
      </w:r>
    </w:p>
    <w:p w:rsidR="006F27B4" w:rsidRDefault="006F27B4" w:rsidP="004B34EB">
      <w:pPr>
        <w:ind w:left="426"/>
        <w:jc w:val="both"/>
      </w:pPr>
      <w:r>
        <w:t xml:space="preserve">El servicio relacionado con la obra pública tendrá una duración de ____ días naturales, iniciando el __ de ______________ </w:t>
      </w:r>
      <w:proofErr w:type="spellStart"/>
      <w:r>
        <w:t>de</w:t>
      </w:r>
      <w:proofErr w:type="spellEnd"/>
      <w:r>
        <w:t xml:space="preserve"> 20__ y terminara el __ de ________ </w:t>
      </w:r>
      <w:proofErr w:type="spellStart"/>
      <w:r>
        <w:t>de</w:t>
      </w:r>
      <w:proofErr w:type="spellEnd"/>
      <w:r>
        <w:t xml:space="preserve"> 20__.</w:t>
      </w:r>
    </w:p>
    <w:p w:rsidR="00006FDB" w:rsidRDefault="00006FDB" w:rsidP="004B34EB">
      <w:pPr>
        <w:ind w:left="426"/>
        <w:jc w:val="both"/>
      </w:pPr>
      <w:r>
        <w:t>1.</w:t>
      </w:r>
      <w:r w:rsidR="006F27B4">
        <w:t>4</w:t>
      </w:r>
      <w:r>
        <w:t xml:space="preserve">. ACLARACIONES  </w:t>
      </w:r>
    </w:p>
    <w:p w:rsidR="00006FDB" w:rsidRDefault="00006FDB" w:rsidP="004B34EB">
      <w:pPr>
        <w:ind w:left="426"/>
        <w:jc w:val="both"/>
      </w:pPr>
      <w:r>
        <w:t xml:space="preserve">En caso de discrepancia entre el catálogo de conceptos, especificaciones, planos y </w:t>
      </w:r>
      <w:r w:rsidR="006F27B4">
        <w:t>croquis</w:t>
      </w:r>
      <w:r>
        <w:t xml:space="preserve">, el orden de prioridad será el siguiente:  </w:t>
      </w:r>
    </w:p>
    <w:p w:rsidR="004B34EB" w:rsidRDefault="00006FDB" w:rsidP="004B34EB">
      <w:pPr>
        <w:spacing w:after="0"/>
        <w:ind w:firstLine="993"/>
        <w:jc w:val="both"/>
      </w:pPr>
      <w:r>
        <w:t>1</w:t>
      </w:r>
      <w:r w:rsidR="004B34EB">
        <w:t>°</w:t>
      </w:r>
      <w:r>
        <w:t xml:space="preserve"> Catálogo de conceptos. </w:t>
      </w:r>
    </w:p>
    <w:p w:rsidR="004B34EB" w:rsidRDefault="00006FDB" w:rsidP="004B34EB">
      <w:pPr>
        <w:spacing w:after="0"/>
        <w:ind w:firstLine="993"/>
        <w:jc w:val="both"/>
      </w:pPr>
      <w:r>
        <w:t>2</w:t>
      </w:r>
      <w:r w:rsidR="004B34EB">
        <w:t>°</w:t>
      </w:r>
      <w:r>
        <w:t xml:space="preserve"> Especificaciones.</w:t>
      </w:r>
    </w:p>
    <w:p w:rsidR="004B34EB" w:rsidRDefault="00006FDB" w:rsidP="004B34EB">
      <w:pPr>
        <w:spacing w:after="0"/>
        <w:ind w:firstLine="993"/>
        <w:jc w:val="both"/>
      </w:pPr>
      <w:r>
        <w:t>3</w:t>
      </w:r>
      <w:r w:rsidR="004B34EB">
        <w:t>°</w:t>
      </w:r>
      <w:r>
        <w:t xml:space="preserve"> Planos. </w:t>
      </w:r>
    </w:p>
    <w:p w:rsidR="00006FDB" w:rsidRDefault="00006FDB" w:rsidP="004B34EB">
      <w:pPr>
        <w:spacing w:after="0"/>
        <w:ind w:firstLine="993"/>
        <w:jc w:val="both"/>
      </w:pPr>
      <w:r>
        <w:t>4</w:t>
      </w:r>
      <w:r w:rsidR="004B34EB">
        <w:t>°</w:t>
      </w:r>
      <w:r>
        <w:t xml:space="preserve"> Croquis.  </w:t>
      </w:r>
    </w:p>
    <w:p w:rsidR="00006FDB" w:rsidRDefault="00006FDB" w:rsidP="004B34EB">
      <w:pPr>
        <w:spacing w:before="240"/>
        <w:jc w:val="both"/>
      </w:pPr>
      <w:r>
        <w:t xml:space="preserve">2. GENERALIDADES  </w:t>
      </w:r>
    </w:p>
    <w:p w:rsidR="00006FDB" w:rsidRDefault="00006FDB" w:rsidP="004B34EB">
      <w:pPr>
        <w:ind w:left="426"/>
        <w:jc w:val="both"/>
      </w:pPr>
      <w:r>
        <w:t>2.1. SERVICIOS</w:t>
      </w:r>
      <w:r w:rsidR="00597276">
        <w:t xml:space="preserve"> ADICIONALES</w:t>
      </w:r>
      <w:r>
        <w:t xml:space="preserve">.  </w:t>
      </w:r>
    </w:p>
    <w:p w:rsidR="00006FDB" w:rsidRDefault="008B2C3A" w:rsidP="004B34EB">
      <w:pPr>
        <w:ind w:left="426"/>
        <w:jc w:val="both"/>
      </w:pPr>
      <w:r w:rsidRPr="008B2C3A">
        <w:rPr>
          <w:b/>
        </w:rPr>
        <w:t>EL LICITANTE</w:t>
      </w:r>
      <w:r w:rsidR="00006FDB">
        <w:t xml:space="preserve"> deberá obtener durante la visita al sitio de</w:t>
      </w:r>
      <w:r w:rsidR="00E23EA7">
        <w:t xml:space="preserve"> los trabajos</w:t>
      </w:r>
      <w:r w:rsidR="00006FDB">
        <w:t xml:space="preserve">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w:t>
      </w:r>
      <w:r w:rsidR="00E23EA7">
        <w:t>l proceso de la ejecución de los trabajos</w:t>
      </w:r>
      <w:r w:rsidR="00006FDB">
        <w:t xml:space="preserve">; por otra parte obtendrá de las autoridades </w:t>
      </w:r>
      <w:r w:rsidR="00597276">
        <w:t xml:space="preserve">competentes </w:t>
      </w:r>
      <w:r w:rsidR="00006FDB">
        <w:t>los permisos necesarios, los importes de las conexiones que se requieran contratar</w:t>
      </w:r>
      <w:r w:rsidR="00597276">
        <w:t xml:space="preserve"> para la adecuada prestación del servicio objeto de</w:t>
      </w:r>
      <w:r w:rsidR="00287B9D">
        <w:t xml:space="preserve"> </w:t>
      </w:r>
      <w:r w:rsidR="00597276">
        <w:t>l</w:t>
      </w:r>
      <w:r w:rsidR="00287B9D">
        <w:t>a</w:t>
      </w:r>
      <w:r w:rsidR="00597276">
        <w:t xml:space="preserve"> presente </w:t>
      </w:r>
      <w:r w:rsidR="00287B9D">
        <w:t>CONVOCATORIA</w:t>
      </w:r>
      <w:r w:rsidR="00006FDB">
        <w:t xml:space="preserve">, mismos que serán considerados en los costos directos o indirectos ya que no se pagarán en forma adicional.   </w:t>
      </w:r>
    </w:p>
    <w:p w:rsidR="00F74733" w:rsidRDefault="00F74733" w:rsidP="004B34EB">
      <w:pPr>
        <w:ind w:left="426"/>
        <w:jc w:val="both"/>
      </w:pPr>
    </w:p>
    <w:p w:rsidR="00006FDB" w:rsidRDefault="00006FDB" w:rsidP="004B34EB">
      <w:pPr>
        <w:ind w:left="426"/>
        <w:jc w:val="both"/>
      </w:pPr>
      <w:r>
        <w:t>2.2</w:t>
      </w:r>
      <w:r w:rsidR="00597276">
        <w:t>. COORDINACIÓN DE LOS TRABAJOS.</w:t>
      </w:r>
    </w:p>
    <w:p w:rsidR="00006FDB" w:rsidRDefault="00006FDB" w:rsidP="004B34EB">
      <w:pPr>
        <w:ind w:left="426"/>
        <w:jc w:val="both"/>
      </w:pPr>
      <w:r>
        <w:t xml:space="preserve">Si en el sitio donde se ejecuten los trabajos existiere otra empresa laborando, con o sin relaciones contractuales con </w:t>
      </w:r>
      <w:r w:rsidR="00FE7FF1" w:rsidRPr="00FE7FF1">
        <w:rPr>
          <w:b/>
        </w:rPr>
        <w:t>LA CONVOCANTE</w:t>
      </w:r>
      <w:r>
        <w:t xml:space="preserve">; </w:t>
      </w:r>
      <w:r w:rsidR="008B2C3A" w:rsidRPr="008B2C3A">
        <w:rPr>
          <w:b/>
        </w:rPr>
        <w:t xml:space="preserve">EL </w:t>
      </w:r>
      <w:r w:rsidR="00E23EA7">
        <w:rPr>
          <w:b/>
        </w:rPr>
        <w:t>CONTRATISTA</w:t>
      </w:r>
      <w:r>
        <w:t xml:space="preserve"> se obliga bajo la supervisión del residente de obra designado por </w:t>
      </w:r>
      <w:r w:rsidR="00FE7FF1" w:rsidRPr="00FE7FF1">
        <w:rPr>
          <w:b/>
        </w:rPr>
        <w:t>LA CONVOCANTE</w:t>
      </w:r>
      <w:r>
        <w:t xml:space="preserve">, a coordinarse con esta empresa de tal manera que no se produzcan interferencias entre sí. No se reconocerá ningún pago generado por la inobservancia de esta consideración.   </w:t>
      </w:r>
    </w:p>
    <w:p w:rsidR="00006FDB" w:rsidRDefault="008B2C3A" w:rsidP="004B34EB">
      <w:pPr>
        <w:ind w:left="426"/>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w:t>
      </w:r>
      <w:r w:rsidR="00580357">
        <w:t>ra la ejecución de</w:t>
      </w:r>
      <w:r w:rsidR="00287B9D">
        <w:t xml:space="preserve"> </w:t>
      </w:r>
      <w:r w:rsidR="00006FDB">
        <w:t>l</w:t>
      </w:r>
      <w:r w:rsidR="00287B9D">
        <w:t>os trabajos objeto de la presente CONVOCATORIA</w:t>
      </w:r>
      <w:r w:rsidR="00580357">
        <w:t xml:space="preserve"> </w:t>
      </w:r>
      <w:r w:rsidR="00006FDB">
        <w:t xml:space="preserve">sean consideradas en sus costos directos o indirectos y para efecto de pago, no se reconocerá tiempos perdidos por estos conceptos.  </w:t>
      </w:r>
    </w:p>
    <w:p w:rsidR="00006FDB" w:rsidRDefault="003F5E1F" w:rsidP="004B34EB">
      <w:pPr>
        <w:ind w:left="426"/>
        <w:jc w:val="both"/>
      </w:pPr>
      <w:r w:rsidRPr="003F5E1F">
        <w:rPr>
          <w:b/>
        </w:rPr>
        <w:t>EL CONTRATISTA</w:t>
      </w:r>
      <w:r w:rsidR="00006FDB">
        <w:t xml:space="preserve"> deberá nombrar un representante para que asista a las juntas de programación de los trabajos </w:t>
      </w:r>
      <w:r w:rsidR="005E1818">
        <w:t>relacionadas con el servicio</w:t>
      </w:r>
      <w:r w:rsidR="00006FDB">
        <w:t xml:space="preserve">.  </w:t>
      </w:r>
    </w:p>
    <w:p w:rsidR="00006FDB" w:rsidRDefault="00006FDB" w:rsidP="004B34EB">
      <w:pPr>
        <w:ind w:left="426"/>
        <w:jc w:val="both"/>
      </w:pPr>
      <w:r>
        <w:t xml:space="preserve">2.3. DAÑOS A TERCEROS  </w:t>
      </w:r>
    </w:p>
    <w:p w:rsidR="00006FDB" w:rsidRDefault="00006FDB" w:rsidP="004B34EB">
      <w:pPr>
        <w:ind w:left="426"/>
        <w:jc w:val="both"/>
      </w:pPr>
      <w:r>
        <w:t>Si durante el desarrollo de los trabajos se provocan daños parciales o totales a los materiales, equipos, mobiliario, instalaciones, etc.,</w:t>
      </w:r>
      <w:r w:rsidR="005E1818">
        <w:t xml:space="preserve"> por causas imputables al </w:t>
      </w:r>
      <w:r w:rsidR="005E1818" w:rsidRPr="003F5E1F">
        <w:rPr>
          <w:b/>
        </w:rPr>
        <w:t>CONTRATISTA</w:t>
      </w:r>
      <w:r w:rsidR="005E1818">
        <w:t xml:space="preserve"> </w:t>
      </w:r>
      <w:r>
        <w:t xml:space="preserve">la reposición y/o la reparación serán por cuenta y cargo </w:t>
      </w:r>
      <w:r w:rsidR="00E10E05">
        <w:t>de</w:t>
      </w:r>
      <w:r w:rsidR="005E1818">
        <w:t xml:space="preserve"> éste</w:t>
      </w:r>
      <w:r w:rsidR="003F5E1F" w:rsidRPr="003F5E1F">
        <w:rPr>
          <w:b/>
        </w:rPr>
        <w:t xml:space="preserve"> </w:t>
      </w:r>
      <w:r>
        <w:t xml:space="preserve">y a satisfacción del residente de obra designado por </w:t>
      </w:r>
      <w:r w:rsidR="00FE7FF1" w:rsidRPr="00FE7FF1">
        <w:rPr>
          <w:b/>
        </w:rPr>
        <w:t>LA CONVOCANTE</w:t>
      </w:r>
      <w:r>
        <w:t xml:space="preserve">.  </w:t>
      </w:r>
    </w:p>
    <w:p w:rsidR="00006FDB" w:rsidRDefault="00006FDB" w:rsidP="004B34EB">
      <w:pPr>
        <w:ind w:left="426"/>
        <w:jc w:val="both"/>
      </w:pPr>
      <w:r>
        <w:t xml:space="preserve">2.4. SINIESTROS  </w:t>
      </w:r>
    </w:p>
    <w:p w:rsidR="00006FDB" w:rsidRDefault="00006FDB" w:rsidP="004B34EB">
      <w:pPr>
        <w:ind w:left="426"/>
        <w:jc w:val="both"/>
      </w:pPr>
      <w:r>
        <w:t xml:space="preserve">En caso de ocurrir un siniestro debidamente catalogado como tal por </w:t>
      </w:r>
      <w:r w:rsidR="00FE7FF1" w:rsidRPr="00FE7FF1">
        <w:rPr>
          <w:b/>
        </w:rPr>
        <w:t>LA CONVOCANTE</w:t>
      </w:r>
      <w:r>
        <w:t xml:space="preserve"> y/o autoridades compet</w:t>
      </w:r>
      <w:r w:rsidR="005E1818">
        <w:t>entes, que afectase el servicio</w:t>
      </w:r>
      <w:r>
        <w:t xml:space="preserve"> en </w:t>
      </w:r>
      <w:r w:rsidR="00287B9D">
        <w:t>proceso de ejecución o terminado y aún no recibido</w:t>
      </w:r>
      <w:r>
        <w:t xml:space="preserve">, </w:t>
      </w:r>
      <w:r w:rsidR="003F5E1F" w:rsidRPr="003F5E1F">
        <w:rPr>
          <w:b/>
        </w:rPr>
        <w:t>EL CONTRATISTA</w:t>
      </w:r>
      <w:r>
        <w:t xml:space="preserve"> tendrá el derecho a modificar el programa autorizado, así como al pago de los daños causados siempre y cuando el avance de los trabajos esté de acuerdo al programa y se hayan cumplido todas y cada una de las disposiciones contenidas en el contrato.  </w:t>
      </w:r>
    </w:p>
    <w:p w:rsidR="00006FDB" w:rsidRDefault="00006FDB" w:rsidP="004B34EB">
      <w:pPr>
        <w:ind w:left="426"/>
        <w:jc w:val="both"/>
      </w:pPr>
      <w:r>
        <w:t xml:space="preserve">2.5. CANTIDADES DE </w:t>
      </w:r>
      <w:r w:rsidR="005E1818">
        <w:t>TRABAJO</w:t>
      </w:r>
      <w:r>
        <w:t xml:space="preserve"> </w:t>
      </w:r>
    </w:p>
    <w:p w:rsidR="00006FDB" w:rsidRDefault="00006FDB" w:rsidP="004B34EB">
      <w:pPr>
        <w:ind w:left="426"/>
        <w:jc w:val="both"/>
      </w:pPr>
      <w:r>
        <w:t xml:space="preserve">Las cantidades de </w:t>
      </w:r>
      <w:r w:rsidR="005E1818">
        <w:t>trabajo</w:t>
      </w:r>
      <w:r>
        <w:t xml:space="preserve"> anotadas en el documento No. PE 02 “Catalogo de conceptos de trabajo” son aproximadas. Si por necesidades propias </w:t>
      </w:r>
      <w:r w:rsidR="005E1818">
        <w:t>del servicio</w:t>
      </w:r>
      <w:r>
        <w:t xml:space="preserve">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4B34EB">
      <w:pPr>
        <w:ind w:left="426"/>
        <w:jc w:val="both"/>
      </w:pPr>
      <w:r>
        <w:t xml:space="preserve">2.6. MAQUINARIA Y EQUIPO  </w:t>
      </w:r>
    </w:p>
    <w:p w:rsidR="00006FDB" w:rsidRDefault="00006FDB" w:rsidP="004B34EB">
      <w:pPr>
        <w:ind w:left="426"/>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F74733" w:rsidRDefault="00F74733" w:rsidP="004B34EB">
      <w:pPr>
        <w:ind w:left="426"/>
        <w:jc w:val="both"/>
      </w:pPr>
    </w:p>
    <w:p w:rsidR="00006FDB" w:rsidRDefault="00006FDB" w:rsidP="004B34EB">
      <w:pPr>
        <w:ind w:left="426"/>
        <w:jc w:val="both"/>
      </w:pPr>
      <w:r>
        <w:t xml:space="preserve">2.7. MODIFICACIÓN DEL SITIO ORIGINAL DE LOS TRABAJOS </w:t>
      </w:r>
    </w:p>
    <w:p w:rsidR="00006FDB" w:rsidRDefault="00006FDB" w:rsidP="004B34EB">
      <w:pPr>
        <w:ind w:left="426"/>
        <w:jc w:val="both"/>
      </w:pPr>
      <w:r>
        <w:t xml:space="preserve">Si </w:t>
      </w:r>
      <w:r w:rsidR="00FE7FF1" w:rsidRPr="00FE7FF1">
        <w:rPr>
          <w:b/>
        </w:rPr>
        <w:t>LA CONVOCANTE</w:t>
      </w:r>
      <w:r>
        <w:t xml:space="preserve"> decide modificar el sitio originalmente seleccionado para la </w:t>
      </w:r>
      <w:r w:rsidR="00CA06BD">
        <w:t>ejecución de los trabajos</w:t>
      </w:r>
      <w:r>
        <w:t xml:space="preserve"> y el nuevo resultara igual o semejante al original, </w:t>
      </w:r>
      <w:r w:rsidR="003F5E1F" w:rsidRPr="003F5E1F">
        <w:rPr>
          <w:b/>
        </w:rPr>
        <w:t>EL CONTRATISTA</w:t>
      </w:r>
      <w:r w:rsidR="00CA06BD">
        <w:t xml:space="preserve"> se obliga a ejecutarlos </w:t>
      </w:r>
      <w:r>
        <w:t xml:space="preserve">en los mismos términos contractuales y sin derecho a modificación en los precios unitarios propuestos originalmente.  </w:t>
      </w:r>
    </w:p>
    <w:p w:rsidR="00006FDB" w:rsidRDefault="00006FDB" w:rsidP="004B34EB">
      <w:pPr>
        <w:ind w:left="426"/>
        <w:jc w:val="both"/>
      </w:pPr>
      <w:r>
        <w:t xml:space="preserve">2.8. PRECIOS UNITARIOS  </w:t>
      </w:r>
    </w:p>
    <w:p w:rsidR="00006FDB" w:rsidRDefault="00006FDB" w:rsidP="004B34EB">
      <w:pPr>
        <w:ind w:left="426"/>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4B34EB">
      <w:pPr>
        <w:ind w:left="426"/>
        <w:jc w:val="both"/>
      </w:pPr>
      <w:r>
        <w:t xml:space="preserve">2.9. TRAZOS Y NIVELES  </w:t>
      </w:r>
    </w:p>
    <w:p w:rsidR="00006FDB" w:rsidRDefault="00006FDB" w:rsidP="004B34EB">
      <w:pPr>
        <w:ind w:left="426"/>
        <w:jc w:val="both"/>
      </w:pPr>
      <w:r>
        <w:t xml:space="preserve">El residente de obra designado por </w:t>
      </w:r>
      <w:r w:rsidR="00FE7FF1" w:rsidRPr="00FE7FF1">
        <w:rPr>
          <w:b/>
        </w:rPr>
        <w:t>LA CONVOCANTE</w:t>
      </w:r>
      <w:r>
        <w:t xml:space="preserve">,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4B34EB">
      <w:pPr>
        <w:ind w:left="426"/>
        <w:jc w:val="both"/>
      </w:pPr>
      <w:r>
        <w:t>Durante el proceso de toda la</w:t>
      </w:r>
      <w:r w:rsidR="00085B07">
        <w:t xml:space="preserve"> prestación del servicio</w:t>
      </w:r>
      <w:r>
        <w:t xml:space="preserve">, </w:t>
      </w:r>
      <w:r w:rsidR="003F5E1F" w:rsidRPr="003F5E1F">
        <w:rPr>
          <w:b/>
        </w:rPr>
        <w:t>EL CONTRATISTA</w:t>
      </w:r>
      <w:r>
        <w:t xml:space="preserve"> </w:t>
      </w:r>
      <w:r w:rsidR="00085B07">
        <w:t>verific</w:t>
      </w:r>
      <w:r>
        <w:t xml:space="preserve">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de acuerdo al proyecto. El residente de obra designado por </w:t>
      </w:r>
      <w:r w:rsidR="00FE7FF1" w:rsidRPr="00FE7FF1">
        <w:rPr>
          <w:b/>
        </w:rPr>
        <w:t>LA CONVOCANTE</w:t>
      </w:r>
      <w:r>
        <w:t xml:space="preserve">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4B34EB">
      <w:pPr>
        <w:ind w:left="426"/>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4B34EB">
      <w:pPr>
        <w:ind w:left="426"/>
        <w:jc w:val="both"/>
      </w:pPr>
      <w:r>
        <w:t xml:space="preserve">2.10. MATERIALES  </w:t>
      </w:r>
    </w:p>
    <w:p w:rsidR="00006FDB" w:rsidRDefault="00006FDB" w:rsidP="004B34EB">
      <w:pPr>
        <w:ind w:left="426"/>
        <w:jc w:val="both"/>
      </w:pPr>
      <w:r>
        <w:t xml:space="preserve">Mientras no se indique lo contrario, todos los materiales que se utilicen en la </w:t>
      </w:r>
      <w:r w:rsidR="00085B07">
        <w:t>prestación del servicio</w:t>
      </w:r>
      <w:r>
        <w:t xml:space="preserve"> serán nuevos y de primera calidad, debiendo aprobar las pruebas que indique el residente de obra designado por </w:t>
      </w:r>
      <w:r w:rsidR="00FE7FF1" w:rsidRPr="00FE7FF1">
        <w:rPr>
          <w:b/>
        </w:rPr>
        <w:t>LA CONVOCANTE</w:t>
      </w:r>
      <w:r>
        <w:t xml:space="preserve">, a su entera satisfacción, previo a su utilización.  </w:t>
      </w:r>
    </w:p>
    <w:p w:rsidR="00006FDB" w:rsidRDefault="00006FDB" w:rsidP="004B34EB">
      <w:pPr>
        <w:ind w:left="426"/>
        <w:jc w:val="both"/>
      </w:pPr>
      <w:r>
        <w:t xml:space="preserve">2.11. SIMILITUD EN CALIDADES  </w:t>
      </w:r>
    </w:p>
    <w:p w:rsidR="00006FDB" w:rsidRDefault="00006FDB" w:rsidP="004B34EB">
      <w:pPr>
        <w:ind w:left="426"/>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F74733" w:rsidRDefault="00F74733" w:rsidP="004B34EB">
      <w:pPr>
        <w:ind w:left="426"/>
        <w:jc w:val="both"/>
      </w:pPr>
    </w:p>
    <w:p w:rsidR="00006FDB" w:rsidRDefault="00006FDB" w:rsidP="004B34EB">
      <w:pPr>
        <w:ind w:left="426"/>
        <w:jc w:val="both"/>
      </w:pPr>
      <w:r>
        <w:t xml:space="preserve">2.12. CONTROL DE CALIDAD </w:t>
      </w:r>
    </w:p>
    <w:p w:rsidR="00006FDB" w:rsidRDefault="00006FDB" w:rsidP="004B34EB">
      <w:pPr>
        <w:ind w:left="426"/>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621F93" w:rsidP="004B34EB">
      <w:pPr>
        <w:ind w:left="426"/>
        <w:jc w:val="both"/>
      </w:pPr>
      <w:r>
        <w:rPr>
          <w:b/>
        </w:rPr>
        <w:t xml:space="preserve">En su caso </w:t>
      </w:r>
      <w:r w:rsidR="008B2C3A" w:rsidRPr="008B2C3A">
        <w:rPr>
          <w:b/>
        </w:rPr>
        <w:t xml:space="preserve">EL </w:t>
      </w:r>
      <w:r>
        <w:rPr>
          <w:b/>
        </w:rPr>
        <w:t>CONTRATISTA</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w:t>
      </w:r>
      <w:r>
        <w:t>n conceptos en los cuales se tengan que efectuar pruebas de laboratorio</w:t>
      </w:r>
      <w:r w:rsidR="00006FDB">
        <w:t>, los resultados de</w:t>
      </w:r>
      <w:r>
        <w:t xml:space="preserve"> dichas pruebas,</w:t>
      </w:r>
      <w:r w:rsidR="00006FDB">
        <w:t xml:space="preserve"> para dar fe al cumplimiento de esta obligación.  </w:t>
      </w:r>
    </w:p>
    <w:p w:rsidR="00006FDB" w:rsidRDefault="00006FDB" w:rsidP="004B34EB">
      <w:pPr>
        <w:ind w:left="426"/>
        <w:jc w:val="both"/>
      </w:pPr>
      <w:r>
        <w:t xml:space="preserve">2.13. SEÑALIZACIÓN Y ALUMBRADO  </w:t>
      </w:r>
    </w:p>
    <w:p w:rsidR="00006FDB" w:rsidRDefault="003F5E1F" w:rsidP="004B34EB">
      <w:pPr>
        <w:ind w:left="426"/>
        <w:jc w:val="both"/>
      </w:pPr>
      <w:r w:rsidRPr="003F5E1F">
        <w:rPr>
          <w:b/>
        </w:rPr>
        <w:t>EL CONTRATISTA</w:t>
      </w:r>
      <w:r w:rsidR="00621F93">
        <w:t xml:space="preserve"> se obliga a supervisar l</w:t>
      </w:r>
      <w:r w:rsidR="00006FDB">
        <w:t xml:space="preserve">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w:t>
      </w:r>
    </w:p>
    <w:p w:rsidR="00006FDB" w:rsidRDefault="00006FDB" w:rsidP="004B34EB">
      <w:pPr>
        <w:ind w:left="426"/>
        <w:jc w:val="both"/>
      </w:pPr>
      <w:r>
        <w:t xml:space="preserve">2.14. LIMPIEZA  </w:t>
      </w:r>
    </w:p>
    <w:p w:rsidR="00006FDB" w:rsidRDefault="003F5E1F" w:rsidP="004B34EB">
      <w:pPr>
        <w:ind w:left="426"/>
        <w:jc w:val="both"/>
      </w:pPr>
      <w:r w:rsidRPr="003F5E1F">
        <w:rPr>
          <w:b/>
        </w:rPr>
        <w:t>EL CONTRATISTA</w:t>
      </w:r>
      <w:r w:rsidR="00006FDB">
        <w:t xml:space="preserve"> se obliga a </w:t>
      </w:r>
      <w:r w:rsidR="00A137B3">
        <w:t xml:space="preserve">supervisar que el área donde se ejecuten los trabajos, permanezca limpia y ordenadamente, durante el tiempo de ejecución del </w:t>
      </w:r>
      <w:r w:rsidR="00A137B3" w:rsidRPr="00A137B3">
        <w:t xml:space="preserve">servicio relacionado con la obra pública </w:t>
      </w:r>
      <w:r w:rsidR="00A137B3">
        <w:t xml:space="preserve">y hasta el final de la misma.  </w:t>
      </w:r>
    </w:p>
    <w:p w:rsidR="00006FDB" w:rsidRDefault="00006FDB" w:rsidP="004B34EB">
      <w:pPr>
        <w:ind w:left="426"/>
        <w:jc w:val="both"/>
      </w:pPr>
      <w:r>
        <w:t xml:space="preserve">En </w:t>
      </w:r>
      <w:r w:rsidR="00A137B3">
        <w:t>trabajos</w:t>
      </w:r>
      <w:r>
        <w:t xml:space="preserve"> que se ejecuten en Océanos, Mares, Lagos, Ríos y Esteros queda estrictamente prohibido arrojar cualquier tipo de material y/</w:t>
      </w:r>
      <w:proofErr w:type="spellStart"/>
      <w:r>
        <w:t>o</w:t>
      </w:r>
      <w:proofErr w:type="spellEnd"/>
      <w:r>
        <w:t xml:space="preserve"> objetos al fondo acuático.  </w:t>
      </w:r>
    </w:p>
    <w:p w:rsidR="00006FDB" w:rsidRDefault="00621F93" w:rsidP="004B34EB">
      <w:pPr>
        <w:ind w:left="426"/>
        <w:jc w:val="both"/>
      </w:pPr>
      <w:r w:rsidRPr="003F5E1F">
        <w:rPr>
          <w:b/>
        </w:rPr>
        <w:t>EL CONTRATISTA</w:t>
      </w:r>
      <w:r>
        <w:t xml:space="preserve"> se obliga a supervisar que a</w:t>
      </w:r>
      <w:r w:rsidR="00006FDB">
        <w:t xml:space="preserve">l término de los trabajos de la obra, ésta deberá quedar completamente limpia y ordenada a satisfacción del residente de obra designado por </w:t>
      </w:r>
      <w:r w:rsidR="00FE7FF1" w:rsidRPr="00FE7FF1">
        <w:rPr>
          <w:b/>
        </w:rPr>
        <w:t>LA CONVOCANTE</w:t>
      </w:r>
      <w:r w:rsidR="00006FDB">
        <w:t xml:space="preserve">.  </w:t>
      </w:r>
    </w:p>
    <w:p w:rsidR="00006FDB" w:rsidRDefault="00006FDB" w:rsidP="004B34EB">
      <w:pPr>
        <w:ind w:left="426"/>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4B34EB">
      <w:pPr>
        <w:ind w:left="426"/>
        <w:jc w:val="both"/>
      </w:pPr>
      <w:r>
        <w:t xml:space="preserve">2.15. </w:t>
      </w:r>
      <w:r w:rsidR="00085B07">
        <w:rPr>
          <w:b/>
        </w:rPr>
        <w:t>SUPERVISOR DE OBRA</w:t>
      </w:r>
    </w:p>
    <w:p w:rsidR="00006FDB" w:rsidRDefault="003F5E1F" w:rsidP="004B34EB">
      <w:pPr>
        <w:ind w:left="426"/>
        <w:jc w:val="both"/>
      </w:pPr>
      <w:r w:rsidRPr="003F5E1F">
        <w:rPr>
          <w:b/>
        </w:rPr>
        <w:t>EL CONTRATISTA</w:t>
      </w:r>
      <w:r w:rsidR="00006FDB">
        <w:t xml:space="preserve"> se obliga a tener en el sitio preciso donde se ejecuten los trabajos a un </w:t>
      </w:r>
      <w:r w:rsidR="00085B07">
        <w:rPr>
          <w:b/>
        </w:rPr>
        <w:t>SUPERVISOR DE OBRA</w:t>
      </w:r>
      <w:r w:rsidR="00085B07">
        <w:t xml:space="preserve"> </w:t>
      </w:r>
      <w:r w:rsidR="00006FDB">
        <w:t xml:space="preserve">(podrá tener cualquiera de las siguientes profesiones: Ingeniero Civil, Arquitecto, Ingeniero- Arquitecto, los que deberán contar con su cédula profesional además de los requisitos solicitados en estas bases de licitación). Cualquier orden dada al </w:t>
      </w:r>
      <w:r w:rsidR="00085B07">
        <w:rPr>
          <w:b/>
        </w:rPr>
        <w:t>SUPERVISOR DE OBRA</w:t>
      </w:r>
      <w:r w:rsidR="00006FDB">
        <w:t xml:space="preserve"> por el residente de obra designado por </w:t>
      </w:r>
      <w:r w:rsidR="00FE7FF1" w:rsidRPr="00FE7FF1">
        <w:rPr>
          <w:b/>
        </w:rPr>
        <w:t>LA CONVOCANTE</w:t>
      </w:r>
      <w:r w:rsidR="00006FDB">
        <w:t xml:space="preserve">, se considerará transmitida directamente al contratista. El </w:t>
      </w:r>
      <w:r w:rsidR="00085B07">
        <w:rPr>
          <w:b/>
        </w:rPr>
        <w:t>SUPERVISOR DE OBRA</w:t>
      </w:r>
      <w:r w:rsidR="00085B07">
        <w:t xml:space="preserve"> </w:t>
      </w:r>
      <w:r w:rsidR="00006FDB">
        <w:t xml:space="preserve">deberá </w:t>
      </w:r>
      <w:r w:rsidR="00006FDB">
        <w:lastRenderedPageBreak/>
        <w:t xml:space="preserve">cumplir con las siguientes disposiciones sin detrimento de cualquier otra que le corresponda por razones de su responsabilidad: </w:t>
      </w:r>
    </w:p>
    <w:p w:rsidR="00056370" w:rsidRDefault="00006FDB" w:rsidP="004B34EB">
      <w:pPr>
        <w:pStyle w:val="Prrafodelista"/>
        <w:numPr>
          <w:ilvl w:val="1"/>
          <w:numId w:val="42"/>
        </w:numPr>
        <w:ind w:left="1134"/>
        <w:jc w:val="both"/>
      </w:pPr>
      <w:r>
        <w:t xml:space="preserve">Tener su domicilio físico en la localidad donde se ejecuten los trabajos. </w:t>
      </w:r>
    </w:p>
    <w:p w:rsidR="00056370" w:rsidRDefault="00006FDB" w:rsidP="004B34EB">
      <w:pPr>
        <w:pStyle w:val="Prrafodelista"/>
        <w:numPr>
          <w:ilvl w:val="1"/>
          <w:numId w:val="42"/>
        </w:numPr>
        <w:ind w:left="1134"/>
        <w:jc w:val="both"/>
      </w:pPr>
      <w:r>
        <w:t xml:space="preserve">Proporcionar al residente de obra designado por </w:t>
      </w:r>
      <w:r w:rsidR="00FE7FF1" w:rsidRPr="00B16328">
        <w:rPr>
          <w:b/>
        </w:rPr>
        <w:t>LA CONVOCANTE</w:t>
      </w:r>
      <w:r>
        <w:t xml:space="preserve">, nombre, domicilio y teléfono de su domicilio. </w:t>
      </w:r>
    </w:p>
    <w:p w:rsidR="00B16328" w:rsidRDefault="00006FDB" w:rsidP="004B34EB">
      <w:pPr>
        <w:pStyle w:val="Prrafodelista"/>
        <w:numPr>
          <w:ilvl w:val="1"/>
          <w:numId w:val="42"/>
        </w:numPr>
        <w:ind w:left="1134"/>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o cuando su presencia o intervención sea requerida. </w:t>
      </w:r>
    </w:p>
    <w:p w:rsidR="00B16328" w:rsidRDefault="00006FDB" w:rsidP="004B34EB">
      <w:pPr>
        <w:pStyle w:val="Prrafodelista"/>
        <w:numPr>
          <w:ilvl w:val="1"/>
          <w:numId w:val="42"/>
        </w:numPr>
        <w:ind w:left="1134"/>
        <w:jc w:val="both"/>
      </w:pPr>
      <w:r>
        <w:t xml:space="preserve">Deberá estar autorizado para firmar en nombre </w:t>
      </w:r>
      <w:r w:rsidR="00B16328">
        <w:t>del</w:t>
      </w:r>
      <w:r w:rsidR="003F5E1F" w:rsidRPr="00B16328">
        <w:rPr>
          <w:b/>
        </w:rPr>
        <w:t xml:space="preserve"> CONTRATISTA</w:t>
      </w:r>
      <w:r w:rsidR="0061122D">
        <w:t xml:space="preserve"> las estimaciones, programas</w:t>
      </w:r>
      <w:r>
        <w:t xml:space="preserve">, bitácora y cualquier otro documento oficial que se genere. </w:t>
      </w:r>
    </w:p>
    <w:p w:rsidR="00006FDB" w:rsidRDefault="00006FDB" w:rsidP="004B34EB">
      <w:pPr>
        <w:pStyle w:val="Prrafodelista"/>
        <w:numPr>
          <w:ilvl w:val="1"/>
          <w:numId w:val="42"/>
        </w:numPr>
        <w:ind w:left="1134"/>
        <w:jc w:val="both"/>
      </w:pPr>
      <w:r>
        <w:t xml:space="preserve">Deberá permanecer al frente </w:t>
      </w:r>
      <w:r w:rsidR="0061122D">
        <w:t>de los trabajos</w:t>
      </w:r>
      <w:r>
        <w:t xml:space="preserve"> de tiempo completo desde el inicio hasta su término oficial.  </w:t>
      </w:r>
    </w:p>
    <w:p w:rsidR="00006FDB" w:rsidRDefault="00006FDB" w:rsidP="004B34EB">
      <w:pPr>
        <w:ind w:left="426"/>
        <w:jc w:val="both"/>
      </w:pPr>
      <w:r>
        <w:t xml:space="preserve">En caso de que el </w:t>
      </w:r>
      <w:r w:rsidR="00085B07">
        <w:rPr>
          <w:b/>
        </w:rPr>
        <w:t>SUPERVISOR DE OBRA</w:t>
      </w:r>
      <w:r w:rsidR="00085B07">
        <w:t xml:space="preserve"> </w:t>
      </w:r>
      <w:r>
        <w:t xml:space="preserve">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de este hecho y simultáneamente </w:t>
      </w:r>
      <w:r w:rsidR="00F350B3" w:rsidRPr="003F5E1F">
        <w:rPr>
          <w:b/>
        </w:rPr>
        <w:t>EL CONTRATISTA</w:t>
      </w:r>
      <w:r w:rsidR="00F350B3">
        <w:t xml:space="preserve"> deberá </w:t>
      </w:r>
      <w:r>
        <w:t xml:space="preserve">nombrar a un </w:t>
      </w:r>
      <w:r w:rsidR="00085B07">
        <w:rPr>
          <w:b/>
        </w:rPr>
        <w:t>SUPERVISOR DE OBRA</w:t>
      </w:r>
      <w:r w:rsidR="00085B07">
        <w:t xml:space="preserve"> </w:t>
      </w:r>
      <w:r>
        <w:t xml:space="preserve">Interino o definitivo que deberá tener las mismas obligaciones y facultades.  </w:t>
      </w:r>
    </w:p>
    <w:p w:rsidR="00006FDB" w:rsidRDefault="00006FDB" w:rsidP="004B34EB">
      <w:pPr>
        <w:ind w:left="426"/>
        <w:jc w:val="both"/>
      </w:pPr>
      <w:r>
        <w:t xml:space="preserve">2.16. CONCEPTOS EXTRAORDINARIOS  </w:t>
      </w:r>
    </w:p>
    <w:p w:rsidR="00006FDB" w:rsidRDefault="00006FDB" w:rsidP="004B34EB">
      <w:pPr>
        <w:ind w:left="426"/>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debiendo quedar asentado en la bitácora correspondiente.  </w:t>
      </w:r>
    </w:p>
    <w:p w:rsidR="006F27B4" w:rsidRDefault="004B34EB" w:rsidP="004B34EB">
      <w:pPr>
        <w:jc w:val="both"/>
      </w:pPr>
      <w:r>
        <w:t xml:space="preserve">3.- </w:t>
      </w:r>
      <w:r w:rsidR="00231D9F" w:rsidRPr="00D63192">
        <w:t>INFORMACIÓN TÉCNICA Y RECURSOS QUE PROPORCIONARÁ LA CONVOCANTE</w:t>
      </w:r>
    </w:p>
    <w:p w:rsidR="00231D9F" w:rsidRDefault="00231D9F" w:rsidP="004B34EB">
      <w:pPr>
        <w:jc w:val="both"/>
      </w:pPr>
      <w:r w:rsidRPr="00D63192">
        <w:t>La información técnica y recursos que proporcionará la convocante</w:t>
      </w:r>
      <w:r>
        <w:t xml:space="preserve"> será la siguiente: ______________________</w:t>
      </w:r>
    </w:p>
    <w:p w:rsidR="006F27B4" w:rsidRDefault="006F27B4" w:rsidP="004B34EB">
      <w:pPr>
        <w:jc w:val="both"/>
      </w:pPr>
      <w:r>
        <w:t xml:space="preserve">4.- </w:t>
      </w:r>
      <w:r w:rsidR="00231D9F" w:rsidRPr="00D63192">
        <w:t>ESPECIFICACIONES GENERALES Y PARTICULARES DEL PROYECTO</w:t>
      </w:r>
    </w:p>
    <w:p w:rsidR="00231D9F" w:rsidRDefault="00231D9F" w:rsidP="004B34EB">
      <w:pPr>
        <w:jc w:val="both"/>
      </w:pPr>
      <w:r w:rsidRPr="00D63192">
        <w:t>Las especificaciones generales y particulares del proyecto</w:t>
      </w:r>
      <w:r>
        <w:t xml:space="preserve"> son: _________</w:t>
      </w:r>
    </w:p>
    <w:p w:rsidR="006F27B4" w:rsidRDefault="006F27B4" w:rsidP="004B34EB">
      <w:pPr>
        <w:jc w:val="both"/>
      </w:pPr>
      <w:r>
        <w:t>5.-</w:t>
      </w:r>
      <w:r w:rsidR="00231D9F">
        <w:t xml:space="preserve"> PRODUCTO Y/O </w:t>
      </w:r>
      <w:r w:rsidR="00231D9F" w:rsidRPr="00D63192">
        <w:t>DOCUMENTOS ESPERADOS Y SU FORMA DE PRESENTACIÓN</w:t>
      </w:r>
    </w:p>
    <w:p w:rsidR="00231D9F" w:rsidRDefault="00231D9F" w:rsidP="004B34EB">
      <w:pPr>
        <w:jc w:val="both"/>
      </w:pPr>
      <w:r w:rsidRPr="00D63192">
        <w:t xml:space="preserve">El producto </w:t>
      </w:r>
      <w:r>
        <w:t>y/</w:t>
      </w:r>
      <w:r w:rsidRPr="00D63192">
        <w:t>o los documentos esperados y su forma de presentación</w:t>
      </w:r>
      <w:r>
        <w:t xml:space="preserve"> serán: ________</w:t>
      </w:r>
    </w:p>
    <w:p w:rsidR="00231D9F" w:rsidRDefault="006F27B4" w:rsidP="004B34EB">
      <w:pPr>
        <w:jc w:val="both"/>
      </w:pPr>
      <w:r>
        <w:t>6</w:t>
      </w:r>
      <w:r w:rsidR="00231D9F">
        <w:t>.-</w:t>
      </w:r>
      <w:r w:rsidR="00231D9F" w:rsidRPr="006F27B4">
        <w:t xml:space="preserve"> </w:t>
      </w:r>
      <w:r w:rsidR="00231D9F" w:rsidRPr="00D63192">
        <w:t>METODOLOGÍA A EMPLEAR EN LA PRESTACIÓN DEL SERVICIO</w:t>
      </w:r>
    </w:p>
    <w:p w:rsidR="00231D9F" w:rsidRDefault="00231D9F" w:rsidP="004B34EB">
      <w:pPr>
        <w:jc w:val="both"/>
      </w:pPr>
      <w:r>
        <w:t>L</w:t>
      </w:r>
      <w:r w:rsidRPr="00D63192">
        <w:t>a metodología a emplear en la prestación del servicio</w:t>
      </w:r>
      <w:r>
        <w:t xml:space="preserve"> será: ___________</w:t>
      </w:r>
    </w:p>
    <w:p w:rsidR="006F27B4" w:rsidRDefault="00231D9F" w:rsidP="004B34EB">
      <w:pPr>
        <w:jc w:val="both"/>
      </w:pPr>
      <w:r>
        <w:t xml:space="preserve">7.- </w:t>
      </w:r>
      <w:r w:rsidR="006F27B4">
        <w:t xml:space="preserve">RELACION DE PLANOS   </w:t>
      </w: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231D9F" w:rsidRDefault="00231D9F"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lastRenderedPageBreak/>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 xml:space="preserve">MODELO DE CONTRATO DE </w:t>
      </w:r>
      <w:r w:rsidR="0061122D">
        <w:rPr>
          <w:b/>
          <w:sz w:val="28"/>
        </w:rPr>
        <w:t xml:space="preserve">SERVICIOS RELACIONADOS CON LA </w:t>
      </w:r>
      <w:r w:rsidRPr="00B16328">
        <w:rPr>
          <w:b/>
          <w:sz w:val="28"/>
        </w:rPr>
        <w:t>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323EF3" w:rsidRDefault="00323EF3"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D81179">
        <w:rPr>
          <w:b/>
        </w:rPr>
        <w:t>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D81179">
        <w:rPr>
          <w:b/>
        </w:rPr>
        <w:t>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Pública Nacional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w:t>
      </w:r>
      <w:r w:rsidR="002C7C1D">
        <w:t xml:space="preserve">los términos de referencia, </w:t>
      </w:r>
      <w:r>
        <w:t>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CA06BD">
        <w:t xml:space="preserve"> y supervisión</w:t>
      </w:r>
      <w:r>
        <w:t xml:space="preserve">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E5055B" w:rsidRDefault="00006FDB" w:rsidP="000559C0">
      <w:pPr>
        <w:jc w:val="center"/>
        <w:rPr>
          <w:b/>
        </w:rPr>
      </w:pPr>
      <w:r w:rsidRPr="000559C0">
        <w:rPr>
          <w:b/>
        </w:rPr>
        <w:t>ATENTAMENTE</w:t>
      </w:r>
    </w:p>
    <w:p w:rsidR="00E5055B" w:rsidRDefault="00E5055B"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6415FD" w:rsidRDefault="006415FD"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FA2054" w:rsidRDefault="00FA2054"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PARA LA EJECUCIÓN DE LOS TRABAJOS</w:t>
      </w:r>
    </w:p>
    <w:p w:rsidR="000559C0" w:rsidRDefault="000559C0" w:rsidP="00316CF7">
      <w:pPr>
        <w:jc w:val="both"/>
      </w:pPr>
    </w:p>
    <w:p w:rsidR="000559C0" w:rsidRDefault="000559C0" w:rsidP="00316CF7">
      <w:pPr>
        <w:jc w:val="both"/>
      </w:pPr>
    </w:p>
    <w:p w:rsidR="00FA2054" w:rsidRDefault="00FA2054" w:rsidP="00316CF7">
      <w:pPr>
        <w:jc w:val="both"/>
      </w:pPr>
    </w:p>
    <w:p w:rsidR="00E5055B" w:rsidRDefault="00E5055B"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D81179">
        <w:rPr>
          <w:b/>
        </w:rPr>
        <w:t>__________________________</w:t>
      </w:r>
    </w:p>
    <w:p w:rsidR="000559C0" w:rsidRPr="000559C0" w:rsidRDefault="00006FDB" w:rsidP="000559C0">
      <w:pPr>
        <w:spacing w:after="0"/>
        <w:jc w:val="both"/>
        <w:rPr>
          <w:b/>
        </w:rPr>
      </w:pPr>
      <w:r w:rsidRPr="000559C0">
        <w:rPr>
          <w:b/>
        </w:rPr>
        <w:t xml:space="preserve">Director General API </w:t>
      </w:r>
      <w:r w:rsidR="00D81179">
        <w:rPr>
          <w:b/>
        </w:rPr>
        <w:t>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D81179">
        <w:t>________</w:t>
      </w:r>
      <w:r>
        <w:t xml:space="preserve">, S.A. de C.V., invitó a participar en la Licitación Pública Nacional No. ______________________________, relativa a la: ___________________________________________________________.  </w:t>
      </w:r>
    </w:p>
    <w:p w:rsidR="000559C0" w:rsidRDefault="00006FDB" w:rsidP="000559C0">
      <w:pPr>
        <w:jc w:val="center"/>
      </w:pPr>
      <w:r w:rsidRPr="000559C0">
        <w:rPr>
          <w:b/>
        </w:rPr>
        <w:t xml:space="preserve">DESCRIPCIÓN DE LA PLANEACIÓN INTEGRAL Y DEL PROCEDIMIENTO PARA LA EJECUCIÓN DE LOS TRABAJOS </w:t>
      </w:r>
    </w:p>
    <w:p w:rsidR="0027312F" w:rsidRDefault="00006FDB" w:rsidP="0027312F">
      <w:pPr>
        <w:spacing w:before="240"/>
        <w:jc w:val="both"/>
      </w:pPr>
      <w:r w:rsidRPr="000559C0">
        <w:rPr>
          <w:b/>
        </w:rPr>
        <w:t xml:space="preserve">Se deberá entender como planeación el “QUÉ” se </w:t>
      </w:r>
      <w:r w:rsidR="0061122D">
        <w:rPr>
          <w:b/>
        </w:rPr>
        <w:t>va hacer para la realización de</w:t>
      </w:r>
      <w:r w:rsidRPr="000559C0">
        <w:rPr>
          <w:b/>
        </w:rPr>
        <w:t>l</w:t>
      </w:r>
      <w:r w:rsidR="0061122D">
        <w:rPr>
          <w:b/>
        </w:rPr>
        <w:t xml:space="preserve"> servicio relacionado con la obra pública</w:t>
      </w:r>
      <w:r w:rsidRPr="000559C0">
        <w:rPr>
          <w:b/>
        </w:rPr>
        <w:t xml:space="preserve"> (trazar el plan del </w:t>
      </w:r>
      <w:r w:rsidR="0061122D">
        <w:rPr>
          <w:b/>
        </w:rPr>
        <w:t>servicio</w:t>
      </w:r>
      <w:r w:rsidRPr="000559C0">
        <w:rPr>
          <w:b/>
        </w:rPr>
        <w:t>).</w:t>
      </w:r>
      <w:r>
        <w:t xml:space="preserve"> Deberá de presentarse explicando en forma escrita detallada y desglosada la estrategia general a seguir para la realización de l</w:t>
      </w:r>
      <w:r w:rsidR="0061122D">
        <w:t>os trabajos</w:t>
      </w:r>
      <w:r>
        <w:t>, tomando en consideración la capacidad y recursos que considera para la ejecución de l</w:t>
      </w:r>
      <w:r w:rsidR="0061122D">
        <w:t>os mismos</w:t>
      </w:r>
      <w:r>
        <w:t xml:space="preserve">. Se describirá en forma amplia y detallada el procedimiento de ejecución del </w:t>
      </w:r>
      <w:r w:rsidR="0061122D">
        <w:t>servicio</w:t>
      </w:r>
      <w:r>
        <w:t>, siguiendo un proceso ordenado con prioridades lógicas y secuénciales de las distintas etapas a realizar.</w:t>
      </w:r>
    </w:p>
    <w:p w:rsidR="00006FDB" w:rsidRDefault="0027312F" w:rsidP="0027312F">
      <w:pPr>
        <w:spacing w:before="240"/>
        <w:jc w:val="both"/>
      </w:pPr>
      <w:r>
        <w:t xml:space="preserve">Para su elaboración. </w:t>
      </w:r>
      <w:r w:rsidR="00006FDB" w:rsidRPr="000559C0">
        <w:rPr>
          <w:b/>
        </w:rPr>
        <w:t>Se deberá entender como procedimiento el “CÓMO” van a realizar los trabajos (manera de hacer o método práctico para hacer algo)</w:t>
      </w:r>
      <w:r w:rsidR="00006FDB">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rsidR="00006FDB">
        <w:t>, tomando en consideración la capacidad y recursos que considera para la ejecución del</w:t>
      </w:r>
      <w:r>
        <w:t xml:space="preserve"> servicio</w:t>
      </w:r>
      <w:r w:rsidR="00006FDB">
        <w:t xml:space="preserve">. </w:t>
      </w:r>
      <w:r w:rsidR="008B2C3A" w:rsidRPr="008B2C3A">
        <w:rPr>
          <w:b/>
        </w:rPr>
        <w:t>EL LICITANTE</w:t>
      </w:r>
      <w:r w:rsidR="00006FDB">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 un informe gráfico ò fotográfico</w:t>
      </w:r>
      <w:r w:rsidR="00E5055B">
        <w:t>.</w:t>
      </w:r>
      <w:r w:rsidR="00006FDB">
        <w:t xml:space="preserve">  </w:t>
      </w:r>
    </w:p>
    <w:p w:rsidR="00006FDB" w:rsidRDefault="00006FDB" w:rsidP="0027312F">
      <w:pPr>
        <w:spacing w:before="240"/>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y en el análisis de los precios unitarios. </w:t>
      </w:r>
    </w:p>
    <w:p w:rsidR="00E5055B"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6415FD" w:rsidRPr="00B3110F">
        <w:rPr>
          <w:b/>
        </w:rPr>
        <w:t>diésel</w:t>
      </w:r>
      <w:r w:rsidRPr="00B3110F">
        <w:rPr>
          <w:b/>
        </w:rPr>
        <w:t xml:space="preserve">, aceite).    </w:t>
      </w:r>
    </w:p>
    <w:p w:rsidR="00006FDB" w:rsidRPr="00B3110F" w:rsidRDefault="00006FDB" w:rsidP="00316CF7">
      <w:pPr>
        <w:jc w:val="both"/>
        <w:rPr>
          <w:b/>
        </w:rPr>
      </w:pPr>
      <w:r w:rsidRPr="00B3110F">
        <w:rPr>
          <w:b/>
        </w:rPr>
        <w:t xml:space="preserve">  </w:t>
      </w:r>
    </w:p>
    <w:p w:rsidR="00006FDB" w:rsidRDefault="00006FDB" w:rsidP="000559C0">
      <w:pPr>
        <w:jc w:val="center"/>
        <w:rPr>
          <w:b/>
        </w:rPr>
      </w:pPr>
      <w:r w:rsidRPr="000559C0">
        <w:rPr>
          <w:b/>
        </w:rPr>
        <w:t>ATENTAMENTE</w:t>
      </w:r>
    </w:p>
    <w:p w:rsidR="006415FD" w:rsidRDefault="006415FD" w:rsidP="000559C0">
      <w:pPr>
        <w:jc w:val="center"/>
        <w:rPr>
          <w:b/>
        </w:rPr>
      </w:pPr>
    </w:p>
    <w:p w:rsidR="006415FD" w:rsidRPr="000559C0" w:rsidRDefault="006415FD"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323EF3" w:rsidRDefault="00323EF3" w:rsidP="00316CF7">
      <w:pPr>
        <w:jc w:val="both"/>
      </w:pPr>
    </w:p>
    <w:p w:rsidR="006415FD" w:rsidRDefault="006415FD" w:rsidP="00316CF7">
      <w:pPr>
        <w:jc w:val="both"/>
      </w:pPr>
    </w:p>
    <w:p w:rsidR="006415FD" w:rsidRDefault="006415FD" w:rsidP="00316CF7">
      <w:pPr>
        <w:jc w:val="both"/>
      </w:pPr>
    </w:p>
    <w:p w:rsidR="00F74733" w:rsidRDefault="00F74733"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p>
    <w:p w:rsidR="00F74733" w:rsidRDefault="00F74733" w:rsidP="000559C0">
      <w:pPr>
        <w:ind w:left="4956"/>
        <w:jc w:val="center"/>
        <w:rPr>
          <w:b/>
          <w:sz w:val="28"/>
        </w:rPr>
      </w:pPr>
    </w:p>
    <w:p w:rsidR="00F74733" w:rsidRPr="000559C0" w:rsidRDefault="00F74733" w:rsidP="000559C0">
      <w:pPr>
        <w:ind w:left="4956"/>
        <w:jc w:val="center"/>
        <w:rPr>
          <w:b/>
          <w:sz w:val="28"/>
        </w:rPr>
      </w:pPr>
    </w:p>
    <w:p w:rsidR="00006FDB" w:rsidRPr="00B3110F" w:rsidRDefault="00006FDB" w:rsidP="000559C0">
      <w:pPr>
        <w:jc w:val="right"/>
        <w:rPr>
          <w:b/>
          <w:sz w:val="28"/>
        </w:rPr>
      </w:pPr>
      <w:r w:rsidRPr="00B3110F">
        <w:rPr>
          <w:b/>
          <w:sz w:val="28"/>
        </w:rPr>
        <w:lastRenderedPageBreak/>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006FDB" w:rsidP="00316CF7">
      <w:pPr>
        <w:jc w:val="both"/>
      </w:pPr>
      <w:r>
        <w:t>Licitación Pública Nacional No. _________________________, relativa a la: ________________</w:t>
      </w:r>
      <w:r w:rsidR="000559C0">
        <w:t xml:space="preserve"> </w:t>
      </w:r>
      <w:r>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r w:rsidR="00006FDB">
        <w:t>________________________________________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CARGO Y ACTIVIDADES QUE DESEMPEÑARA EN LOS TRABAJOS MOTIVO DE ESTA LICITACIÓN</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Default="00006FDB" w:rsidP="006220C1">
      <w:pPr>
        <w:jc w:val="center"/>
        <w:rPr>
          <w:b/>
        </w:rPr>
      </w:pPr>
      <w:proofErr w:type="spellStart"/>
      <w:r w:rsidRPr="00B3110F">
        <w:rPr>
          <w:b/>
        </w:rPr>
        <w:t>Vo</w:t>
      </w:r>
      <w:proofErr w:type="spellEnd"/>
      <w:r w:rsidRPr="00B3110F">
        <w:rPr>
          <w:b/>
        </w:rPr>
        <w:t>. Bo.</w:t>
      </w:r>
    </w:p>
    <w:p w:rsidR="006415FD" w:rsidRPr="00B3110F" w:rsidRDefault="006415FD" w:rsidP="006220C1">
      <w:pPr>
        <w:jc w:val="center"/>
        <w:rPr>
          <w:b/>
        </w:rPr>
      </w:pP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 xml:space="preserve">RELACION DE LOS CONTRATOS DE </w:t>
      </w:r>
      <w:r w:rsidR="00A137B3" w:rsidRPr="00A137B3">
        <w:rPr>
          <w:b/>
          <w:sz w:val="28"/>
        </w:rPr>
        <w:t>SERVICIOS RE</w:t>
      </w:r>
      <w:r w:rsidR="00A137B3">
        <w:rPr>
          <w:b/>
          <w:sz w:val="28"/>
        </w:rPr>
        <w:t>LACIONADOS CON LA OBRA PÚBLICA</w:t>
      </w:r>
      <w:r w:rsidRPr="006220C1">
        <w:rPr>
          <w:b/>
          <w:sz w:val="28"/>
        </w:rPr>
        <w:t xml:space="preserve"> QUE HAYA REALIZADO Y QUE GUARDEN SIMILITUD CON LOS QUE SE LICITAN</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w:t>
      </w:r>
      <w:r w:rsidR="0027312F">
        <w:rPr>
          <w:b/>
        </w:rPr>
        <w:t xml:space="preserve">SERVICIOS RELACIONADOS CON LA </w:t>
      </w:r>
      <w:r w:rsidRPr="006220C1">
        <w:rPr>
          <w:b/>
        </w:rPr>
        <w:t>OBRA</w:t>
      </w:r>
      <w:r w:rsidR="0027312F">
        <w:rPr>
          <w:b/>
        </w:rPr>
        <w:t xml:space="preserve"> PÚBLICA</w:t>
      </w:r>
      <w:r w:rsidRPr="006220C1">
        <w:rPr>
          <w:b/>
        </w:rPr>
        <w:t xml:space="preserve">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006FDB" w:rsidRDefault="00006FDB" w:rsidP="00316CF7">
      <w:pPr>
        <w:jc w:val="both"/>
      </w:pPr>
      <w:r>
        <w:t>NOTA: DEBERÁ ANEXAR COPIA SIMPLE DE LOS CONTRATOS (COMPLETOS) Y ACTAS D</w:t>
      </w:r>
      <w:r w:rsidR="0027312F">
        <w:t>E ENTREGA-RECEPCIÓN FISICA DE LO</w:t>
      </w:r>
      <w:r>
        <w:t xml:space="preserve">S </w:t>
      </w:r>
      <w:r w:rsidR="0027312F" w:rsidRPr="0027312F">
        <w:t>SERVICIOS RELACIONADOS CON LA OBRA PÚBLICA</w:t>
      </w:r>
      <w:r>
        <w:t xml:space="preserve">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111F4A" w:rsidRDefault="00111F4A" w:rsidP="00111F4A">
      <w:pPr>
        <w:jc w:val="center"/>
        <w:rPr>
          <w:b/>
        </w:rPr>
      </w:pPr>
      <w:r w:rsidRPr="000559C0">
        <w:rPr>
          <w:b/>
        </w:rPr>
        <w:t>ATENTAMENTE</w:t>
      </w: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p>
    <w:p w:rsidR="00006FDB" w:rsidRPr="00404782" w:rsidRDefault="00006FDB" w:rsidP="00323EF3">
      <w:pPr>
        <w:spacing w:after="0"/>
        <w:jc w:val="center"/>
        <w:rPr>
          <w:b/>
        </w:rPr>
      </w:pPr>
      <w:r w:rsidRPr="00404782">
        <w:rPr>
          <w:b/>
        </w:rPr>
        <w:t>NOMBRE DE LA EMPRESA</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 xml:space="preserve">RELACIÓN DE MAQUINARIA Y EQUIPO </w:t>
      </w:r>
    </w:p>
    <w:p w:rsidR="00404782" w:rsidRDefault="00404782" w:rsidP="00404782">
      <w:pPr>
        <w:jc w:val="right"/>
      </w:pPr>
    </w:p>
    <w:p w:rsidR="005B7B57" w:rsidRDefault="005B7B57" w:rsidP="00404782">
      <w:pPr>
        <w:jc w:val="right"/>
      </w:pPr>
    </w:p>
    <w:p w:rsidR="00292345" w:rsidRDefault="00292345" w:rsidP="00404782">
      <w:pPr>
        <w:jc w:val="right"/>
      </w:pPr>
    </w:p>
    <w:p w:rsidR="00292345" w:rsidRDefault="00292345"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nacional No. _______________, relativa a la: ________________________________________________,   </w:t>
      </w:r>
      <w:r w:rsidR="00404782">
        <w:t>se integra la:</w:t>
      </w:r>
    </w:p>
    <w:p w:rsidR="00006FDB" w:rsidRDefault="00006FDB" w:rsidP="00316CF7">
      <w:pPr>
        <w:jc w:val="both"/>
      </w:pPr>
      <w:r>
        <w:t xml:space="preserve">RELACIÓN DE MAQUINARIA Y EQUIPO  </w:t>
      </w:r>
    </w:p>
    <w:p w:rsidR="00006FDB" w:rsidRDefault="00006FDB" w:rsidP="00C41540">
      <w:pPr>
        <w:jc w:val="right"/>
      </w:pPr>
      <w:r>
        <w:t xml:space="preserve">HOJA No. ___________ de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F74733" w:rsidRDefault="00C41540" w:rsidP="00C41540">
            <w:pPr>
              <w:jc w:val="both"/>
              <w:rPr>
                <w:sz w:val="16"/>
                <w:szCs w:val="16"/>
              </w:rPr>
            </w:pPr>
            <w:r w:rsidRPr="00F74733">
              <w:rPr>
                <w:sz w:val="16"/>
                <w:szCs w:val="16"/>
              </w:rPr>
              <w:t xml:space="preserve">No. DE UNIDADES </w:t>
            </w:r>
          </w:p>
          <w:p w:rsidR="00C41540" w:rsidRPr="00F74733" w:rsidRDefault="00C41540" w:rsidP="00316CF7">
            <w:pPr>
              <w:jc w:val="both"/>
              <w:rPr>
                <w:sz w:val="16"/>
                <w:szCs w:val="16"/>
              </w:rPr>
            </w:pPr>
          </w:p>
        </w:tc>
        <w:tc>
          <w:tcPr>
            <w:tcW w:w="1007" w:type="dxa"/>
          </w:tcPr>
          <w:p w:rsidR="00C41540" w:rsidRPr="00F74733" w:rsidRDefault="00C41540" w:rsidP="00316CF7">
            <w:pPr>
              <w:jc w:val="both"/>
              <w:rPr>
                <w:sz w:val="16"/>
                <w:szCs w:val="16"/>
              </w:rPr>
            </w:pPr>
            <w:r w:rsidRPr="00F74733">
              <w:rPr>
                <w:sz w:val="16"/>
                <w:szCs w:val="16"/>
              </w:rPr>
              <w:t>DESCRIPCION</w:t>
            </w:r>
          </w:p>
        </w:tc>
        <w:tc>
          <w:tcPr>
            <w:tcW w:w="1007" w:type="dxa"/>
          </w:tcPr>
          <w:p w:rsidR="00C41540" w:rsidRPr="00F74733" w:rsidRDefault="00C41540" w:rsidP="00316CF7">
            <w:pPr>
              <w:jc w:val="both"/>
              <w:rPr>
                <w:sz w:val="16"/>
                <w:szCs w:val="16"/>
              </w:rPr>
            </w:pPr>
            <w:r w:rsidRPr="00F74733">
              <w:rPr>
                <w:sz w:val="16"/>
                <w:szCs w:val="16"/>
              </w:rPr>
              <w:t>MODELO</w:t>
            </w:r>
          </w:p>
        </w:tc>
        <w:tc>
          <w:tcPr>
            <w:tcW w:w="1007" w:type="dxa"/>
          </w:tcPr>
          <w:p w:rsidR="00C41540" w:rsidRPr="00F74733" w:rsidRDefault="00C41540" w:rsidP="00C41540">
            <w:pPr>
              <w:jc w:val="both"/>
              <w:rPr>
                <w:sz w:val="16"/>
                <w:szCs w:val="16"/>
              </w:rPr>
            </w:pPr>
            <w:r w:rsidRPr="00F74733">
              <w:rPr>
                <w:sz w:val="16"/>
                <w:szCs w:val="16"/>
              </w:rPr>
              <w:t xml:space="preserve">ARRENDA DA (SI </w:t>
            </w:r>
            <w:proofErr w:type="spellStart"/>
            <w:r w:rsidRPr="00F74733">
              <w:rPr>
                <w:sz w:val="16"/>
                <w:szCs w:val="16"/>
              </w:rPr>
              <w:t>ó</w:t>
            </w:r>
            <w:proofErr w:type="spellEnd"/>
            <w:r w:rsidRPr="00F74733">
              <w:rPr>
                <w:sz w:val="16"/>
                <w:szCs w:val="16"/>
              </w:rPr>
              <w:t xml:space="preserve"> N</w:t>
            </w:r>
            <w:r w:rsidRPr="00F74733">
              <w:rPr>
                <w:b/>
                <w:sz w:val="16"/>
                <w:szCs w:val="16"/>
              </w:rPr>
              <w:t xml:space="preserve">O) </w:t>
            </w:r>
          </w:p>
          <w:p w:rsidR="00C41540" w:rsidRPr="00F74733" w:rsidRDefault="00C41540" w:rsidP="00316CF7">
            <w:pPr>
              <w:jc w:val="both"/>
              <w:rPr>
                <w:sz w:val="16"/>
                <w:szCs w:val="16"/>
              </w:rPr>
            </w:pPr>
          </w:p>
        </w:tc>
        <w:tc>
          <w:tcPr>
            <w:tcW w:w="1007" w:type="dxa"/>
          </w:tcPr>
          <w:p w:rsidR="00C41540" w:rsidRPr="00F74733" w:rsidRDefault="00C41540" w:rsidP="00C41540">
            <w:pPr>
              <w:jc w:val="both"/>
              <w:rPr>
                <w:sz w:val="16"/>
                <w:szCs w:val="16"/>
              </w:rPr>
            </w:pPr>
            <w:r w:rsidRPr="00F74733">
              <w:rPr>
                <w:sz w:val="16"/>
                <w:szCs w:val="16"/>
              </w:rPr>
              <w:t>EDAD (AÑOS)</w:t>
            </w:r>
          </w:p>
          <w:p w:rsidR="00C41540" w:rsidRPr="00F74733" w:rsidRDefault="00C41540" w:rsidP="00316CF7">
            <w:pPr>
              <w:jc w:val="both"/>
              <w:rPr>
                <w:sz w:val="16"/>
                <w:szCs w:val="16"/>
              </w:rPr>
            </w:pPr>
          </w:p>
        </w:tc>
        <w:tc>
          <w:tcPr>
            <w:tcW w:w="1007" w:type="dxa"/>
          </w:tcPr>
          <w:p w:rsidR="00C41540" w:rsidRPr="00F74733" w:rsidRDefault="00C41540" w:rsidP="00316CF7">
            <w:pPr>
              <w:jc w:val="both"/>
              <w:rPr>
                <w:sz w:val="16"/>
                <w:szCs w:val="16"/>
              </w:rPr>
            </w:pPr>
            <w:r w:rsidRPr="00F74733">
              <w:rPr>
                <w:sz w:val="16"/>
                <w:szCs w:val="16"/>
              </w:rPr>
              <w:t>ESTADO DE CONSERVACI ON</w:t>
            </w:r>
          </w:p>
        </w:tc>
        <w:tc>
          <w:tcPr>
            <w:tcW w:w="1007" w:type="dxa"/>
          </w:tcPr>
          <w:p w:rsidR="00C41540" w:rsidRPr="00F74733" w:rsidRDefault="00C41540" w:rsidP="00C41540">
            <w:pPr>
              <w:jc w:val="both"/>
              <w:rPr>
                <w:sz w:val="16"/>
                <w:szCs w:val="16"/>
              </w:rPr>
            </w:pPr>
            <w:r w:rsidRPr="00F74733">
              <w:rPr>
                <w:sz w:val="16"/>
                <w:szCs w:val="16"/>
              </w:rPr>
              <w:t xml:space="preserve">PROPIETARIO </w:t>
            </w:r>
          </w:p>
          <w:p w:rsidR="00C41540" w:rsidRPr="00F74733" w:rsidRDefault="00C41540" w:rsidP="00316CF7">
            <w:pPr>
              <w:jc w:val="both"/>
              <w:rPr>
                <w:sz w:val="16"/>
                <w:szCs w:val="16"/>
              </w:rPr>
            </w:pPr>
          </w:p>
        </w:tc>
        <w:tc>
          <w:tcPr>
            <w:tcW w:w="1007" w:type="dxa"/>
          </w:tcPr>
          <w:p w:rsidR="00C41540" w:rsidRPr="00F74733" w:rsidRDefault="00C41540" w:rsidP="00C41540">
            <w:pPr>
              <w:jc w:val="both"/>
              <w:rPr>
                <w:sz w:val="16"/>
                <w:szCs w:val="16"/>
              </w:rPr>
            </w:pPr>
            <w:r w:rsidRPr="00F74733">
              <w:rPr>
                <w:sz w:val="16"/>
                <w:szCs w:val="16"/>
              </w:rPr>
              <w:t xml:space="preserve">UBICACIÓN FISICA </w:t>
            </w:r>
          </w:p>
          <w:p w:rsidR="00C41540" w:rsidRPr="00F74733" w:rsidRDefault="00C41540" w:rsidP="00316CF7">
            <w:pPr>
              <w:jc w:val="both"/>
              <w:rPr>
                <w:sz w:val="16"/>
                <w:szCs w:val="16"/>
              </w:rPr>
            </w:pPr>
          </w:p>
        </w:tc>
        <w:tc>
          <w:tcPr>
            <w:tcW w:w="1007" w:type="dxa"/>
          </w:tcPr>
          <w:p w:rsidR="00C41540" w:rsidRPr="00F74733" w:rsidRDefault="00C41540" w:rsidP="00316CF7">
            <w:pPr>
              <w:jc w:val="both"/>
              <w:rPr>
                <w:sz w:val="16"/>
                <w:szCs w:val="16"/>
              </w:rPr>
            </w:pPr>
            <w:r w:rsidRPr="00F74733">
              <w:rPr>
                <w:sz w:val="16"/>
                <w:szCs w:val="16"/>
              </w:rPr>
              <w:t>OCUPACIÓN ACTUAL</w:t>
            </w:r>
          </w:p>
        </w:tc>
        <w:tc>
          <w:tcPr>
            <w:tcW w:w="1007" w:type="dxa"/>
          </w:tcPr>
          <w:p w:rsidR="00C41540" w:rsidRPr="00F74733" w:rsidRDefault="00C41540" w:rsidP="00316CF7">
            <w:pPr>
              <w:jc w:val="both"/>
              <w:rPr>
                <w:sz w:val="16"/>
                <w:szCs w:val="16"/>
              </w:rPr>
            </w:pPr>
            <w:r w:rsidRPr="00F74733">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6415FD" w:rsidRDefault="006415FD" w:rsidP="00C41540">
      <w:pPr>
        <w:ind w:left="4956"/>
        <w:jc w:val="center"/>
        <w:rPr>
          <w:b/>
          <w:sz w:val="52"/>
          <w:szCs w:val="52"/>
        </w:rPr>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FA2054" w:rsidRDefault="00FA2054" w:rsidP="00316CF7">
      <w:pPr>
        <w:jc w:val="both"/>
      </w:pPr>
    </w:p>
    <w:p w:rsidR="00FA2054" w:rsidRDefault="00FA2054" w:rsidP="00316CF7">
      <w:pPr>
        <w:jc w:val="both"/>
      </w:pPr>
    </w:p>
    <w:p w:rsidR="00FA2054" w:rsidRDefault="00FA2054"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F97776" w:rsidRDefault="00F97776" w:rsidP="00316CF7">
      <w:pPr>
        <w:jc w:val="both"/>
      </w:pPr>
    </w:p>
    <w:p w:rsidR="00F97776" w:rsidRDefault="00F97776" w:rsidP="00316CF7">
      <w:pPr>
        <w:jc w:val="both"/>
      </w:pPr>
    </w:p>
    <w:p w:rsidR="00F97776" w:rsidRDefault="00F97776" w:rsidP="00316CF7">
      <w:pPr>
        <w:jc w:val="both"/>
      </w:pPr>
    </w:p>
    <w:p w:rsidR="00F97776" w:rsidRDefault="00F97776" w:rsidP="00316CF7">
      <w:pPr>
        <w:jc w:val="both"/>
      </w:pPr>
    </w:p>
    <w:p w:rsidR="00C41540" w:rsidRDefault="00C41540" w:rsidP="00316CF7">
      <w:pPr>
        <w:jc w:val="both"/>
      </w:pPr>
    </w:p>
    <w:p w:rsidR="00C41540" w:rsidRDefault="00C41540" w:rsidP="00316CF7">
      <w:pPr>
        <w:jc w:val="both"/>
      </w:pPr>
    </w:p>
    <w:p w:rsidR="006415FD" w:rsidRDefault="006415FD"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lastRenderedPageBreak/>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w:t>
      </w:r>
      <w:r w:rsidR="00111F4A">
        <w:t xml:space="preserve">los términos de Referencia, </w:t>
      </w:r>
      <w:r>
        <w:t xml:space="preserve">el proyecto, las normas para construcción </w:t>
      </w:r>
      <w:r w:rsidR="00292345">
        <w:t xml:space="preserve">y supervisión </w:t>
      </w:r>
      <w:r>
        <w:t xml:space="preserve">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El tiempo de ejecución de los trabajos objeto de la licitación será de _________días naturales contados a partir</w:t>
      </w:r>
      <w:r w:rsidR="0027312F">
        <w:t xml:space="preserve"> de la fecha real del inicio </w:t>
      </w:r>
      <w:r w:rsidR="00A137B3">
        <w:t>del</w:t>
      </w:r>
      <w:r w:rsidR="0027312F" w:rsidRPr="0027312F">
        <w:t xml:space="preserve"> servicios r</w:t>
      </w:r>
      <w:r w:rsidR="0027312F">
        <w:t>elacionados con la obra pública</w:t>
      </w:r>
      <w:r>
        <w:t xml:space="preserve">.  </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 xml:space="preserve">NOMBRE Y CARGO DEL REPRESENTANTE QUE FIRMA NOMBRE DE LA EMPRESA    </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111F4A" w:rsidRDefault="00111F4A" w:rsidP="00316CF7">
      <w:pPr>
        <w:jc w:val="both"/>
      </w:pPr>
    </w:p>
    <w:p w:rsidR="00111F4A" w:rsidRDefault="00111F4A" w:rsidP="00316CF7">
      <w:pPr>
        <w:jc w:val="both"/>
      </w:pPr>
    </w:p>
    <w:p w:rsidR="00C41540" w:rsidRDefault="00C41540" w:rsidP="00316CF7">
      <w:pPr>
        <w:jc w:val="both"/>
      </w:pPr>
    </w:p>
    <w:p w:rsidR="00FA2054" w:rsidRDefault="00FA2054" w:rsidP="00316CF7">
      <w:pPr>
        <w:jc w:val="both"/>
      </w:pPr>
    </w:p>
    <w:p w:rsidR="00F74733" w:rsidRDefault="00F74733" w:rsidP="00316CF7">
      <w:pPr>
        <w:jc w:val="both"/>
      </w:pPr>
    </w:p>
    <w:p w:rsidR="00F74733" w:rsidRDefault="00F74733" w:rsidP="00316CF7">
      <w:pPr>
        <w:jc w:val="both"/>
      </w:pPr>
    </w:p>
    <w:p w:rsidR="00C41540" w:rsidRDefault="00C41540" w:rsidP="00316CF7">
      <w:pPr>
        <w:jc w:val="both"/>
      </w:pPr>
    </w:p>
    <w:p w:rsidR="002E64D4" w:rsidRDefault="002E64D4"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6415FD" w:rsidRPr="00C41540" w:rsidRDefault="006415FD" w:rsidP="006415FD">
      <w:pPr>
        <w:jc w:val="right"/>
        <w:rPr>
          <w:sz w:val="28"/>
        </w:rPr>
      </w:pPr>
      <w:r>
        <w:rPr>
          <w:sz w:val="28"/>
        </w:rPr>
        <w:t>DOCUMENTO PE 02</w:t>
      </w:r>
      <w:r w:rsidRPr="00C41540">
        <w:rPr>
          <w:sz w:val="28"/>
        </w:rPr>
        <w:t xml:space="preserve"> </w:t>
      </w: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w:t>
      </w:r>
      <w:r w:rsidR="0027312F">
        <w:rPr>
          <w:sz w:val="32"/>
        </w:rPr>
        <w:t>iderando las características de</w:t>
      </w:r>
      <w:r w:rsidRPr="00F21273">
        <w:rPr>
          <w:sz w:val="32"/>
        </w:rPr>
        <w:t>l</w:t>
      </w:r>
      <w:r w:rsidR="0027312F">
        <w:rPr>
          <w:sz w:val="32"/>
        </w:rPr>
        <w:t xml:space="preserve"> servicio</w:t>
      </w:r>
      <w:r w:rsidRPr="00F21273">
        <w:rPr>
          <w:sz w:val="32"/>
        </w:rPr>
        <w:t xml:space="preserve">,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66C43" w:rsidRDefault="00366C43" w:rsidP="00316CF7">
      <w:pPr>
        <w:jc w:val="both"/>
      </w:pPr>
    </w:p>
    <w:p w:rsidR="00366C43" w:rsidRDefault="00366C43"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111F4A" w:rsidP="00111F4A">
      <w:pPr>
        <w:tabs>
          <w:tab w:val="left" w:pos="3784"/>
        </w:tabs>
        <w:jc w:val="both"/>
      </w:pPr>
      <w:r>
        <w:tab/>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111F4A" w:rsidRDefault="00111F4A"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w:t>
      </w:r>
      <w:r w:rsidR="0027312F">
        <w:rPr>
          <w:b/>
          <w:sz w:val="28"/>
        </w:rPr>
        <w:t>QUE SE EMPLEARAN EN</w:t>
      </w:r>
      <w:r w:rsidR="00111F4A">
        <w:rPr>
          <w:b/>
          <w:sz w:val="28"/>
        </w:rPr>
        <w:t xml:space="preserve"> EL</w:t>
      </w:r>
      <w:r w:rsidR="0027312F">
        <w:rPr>
          <w:b/>
          <w:sz w:val="28"/>
        </w:rPr>
        <w:t xml:space="preserve"> SERVICIO RELACIONADO CON LA</w:t>
      </w:r>
      <w:r w:rsidRPr="003C6EA6">
        <w:rPr>
          <w:b/>
          <w:sz w:val="28"/>
        </w:rPr>
        <w:t xml:space="preserve"> OBRA</w:t>
      </w:r>
      <w:r w:rsidR="0027312F">
        <w:rPr>
          <w:b/>
          <w:sz w:val="28"/>
        </w:rPr>
        <w:t xml:space="preserve"> PÚBLICA</w:t>
      </w:r>
      <w:r w:rsidRPr="003C6EA6">
        <w:rPr>
          <w:b/>
          <w:sz w:val="28"/>
        </w:rPr>
        <w:t>.</w:t>
      </w:r>
    </w:p>
    <w:p w:rsidR="00006FDB" w:rsidRDefault="00006FDB" w:rsidP="00316CF7">
      <w:pPr>
        <w:jc w:val="both"/>
      </w:pPr>
      <w:r>
        <w:lastRenderedPageBreak/>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LOS COSTOS HORARIOS DE MAQUINARIA Y EQUIPO QUE SE EMPLEARAN EN </w:t>
      </w:r>
      <w:r w:rsidR="0027312F" w:rsidRPr="0027312F">
        <w:rPr>
          <w:sz w:val="32"/>
        </w:rPr>
        <w:t>EL SERVICIO</w:t>
      </w:r>
      <w:r w:rsidR="00141808">
        <w:rPr>
          <w:sz w:val="32"/>
        </w:rPr>
        <w:t>,</w:t>
      </w:r>
      <w:r w:rsidRPr="00F21273">
        <w:rPr>
          <w:sz w:val="32"/>
        </w:rPr>
        <w:t xml:space="preserve"> </w:t>
      </w:r>
      <w:r w:rsidR="00111F4A">
        <w:rPr>
          <w:sz w:val="32"/>
        </w:rPr>
        <w:t>RELACIONADO CON LA OBRA PÚBLICA,</w:t>
      </w:r>
      <w:r w:rsidR="00111F4A" w:rsidRPr="00F21273">
        <w:rPr>
          <w:sz w:val="32"/>
        </w:rPr>
        <w:t xml:space="preserve"> CONSIDERANDO A CABALIDAD LO ESTABLECIDO EN </w:t>
      </w:r>
      <w:r w:rsidR="00111F4A" w:rsidRPr="00F21273">
        <w:rPr>
          <w:b/>
          <w:sz w:val="32"/>
        </w:rPr>
        <w:t>LA LEY</w:t>
      </w:r>
      <w:r w:rsidR="00111F4A" w:rsidRPr="00F21273">
        <w:rPr>
          <w:sz w:val="32"/>
        </w:rPr>
        <w:t xml:space="preserve"> Y SU REGLAMENTO</w:t>
      </w:r>
      <w:r w:rsidRPr="00F21273">
        <w:rPr>
          <w:sz w:val="32"/>
        </w:rP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641033" w:rsidRDefault="00641033"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5B7B57" w:rsidRPr="005B7B57" w:rsidTr="00F159B3">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27312F">
            <w:pPr>
              <w:jc w:val="both"/>
              <w:rPr>
                <w:sz w:val="16"/>
                <w:szCs w:val="16"/>
              </w:rPr>
            </w:pPr>
            <w:r w:rsidRPr="005B7B57">
              <w:rPr>
                <w:sz w:val="16"/>
                <w:szCs w:val="16"/>
              </w:rPr>
              <w:t xml:space="preserve">CONCEPTO DE </w:t>
            </w:r>
            <w:r w:rsidR="0027312F">
              <w:rPr>
                <w:sz w:val="16"/>
                <w:szCs w:val="16"/>
              </w:rPr>
              <w:t xml:space="preserve">TRABAJO </w:t>
            </w:r>
          </w:p>
        </w:tc>
        <w:tc>
          <w:tcPr>
            <w:tcW w:w="847" w:type="dxa"/>
            <w:vMerge w:val="restart"/>
          </w:tcPr>
          <w:p w:rsidR="005B7B57" w:rsidRPr="005B7B57" w:rsidRDefault="005B7B57" w:rsidP="005B7B57">
            <w:pPr>
              <w:jc w:val="both"/>
              <w:rPr>
                <w:sz w:val="16"/>
                <w:szCs w:val="16"/>
              </w:rPr>
            </w:pPr>
            <w:r w:rsidRPr="005B7B57">
              <w:rPr>
                <w:sz w:val="16"/>
                <w:szCs w:val="16"/>
              </w:rPr>
              <w:t>UNIDAD</w:t>
            </w:r>
          </w:p>
        </w:tc>
        <w:tc>
          <w:tcPr>
            <w:tcW w:w="1984" w:type="dxa"/>
          </w:tcPr>
          <w:p w:rsidR="005B7B57" w:rsidRPr="005B7B57" w:rsidRDefault="005B7B57" w:rsidP="005B7B57">
            <w:pPr>
              <w:jc w:val="both"/>
              <w:rPr>
                <w:sz w:val="16"/>
                <w:szCs w:val="16"/>
              </w:rPr>
            </w:pPr>
            <w:r w:rsidRPr="005B7B57">
              <w:rPr>
                <w:sz w:val="16"/>
                <w:szCs w:val="16"/>
              </w:rPr>
              <w:t xml:space="preserve">AÑO </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F159B3">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w:t>
      </w:r>
      <w:r w:rsidR="00006FDB" w:rsidRPr="00111F4A">
        <w:t>PROPOSICIÓ</w:t>
      </w:r>
      <w:r w:rsidR="003F5E1F" w:rsidRPr="00111F4A">
        <w:t>N)</w:t>
      </w:r>
      <w:r w:rsidR="003F5E1F" w:rsidRPr="003F5E1F">
        <w:rPr>
          <w:b/>
        </w:rPr>
        <w:t xml:space="preserve"> </w:t>
      </w:r>
      <w:r w:rsidR="00006FDB">
        <w:t xml:space="preserve"> </w:t>
      </w:r>
    </w:p>
    <w:p w:rsidR="00006FDB" w:rsidRDefault="003E30B6" w:rsidP="00316CF7">
      <w:pPr>
        <w:jc w:val="both"/>
      </w:pPr>
      <w:r>
        <w:t>Periodo de ejecución:</w:t>
      </w:r>
      <w:r w:rsidR="00006FDB">
        <w:t>___________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641033" w:rsidRDefault="00641033" w:rsidP="00316CF7">
      <w:pPr>
        <w:jc w:val="both"/>
      </w:pPr>
    </w:p>
    <w:p w:rsidR="006D717B" w:rsidRDefault="006D717B"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nacional No. _______________, relativa a la: ________________________________________________,   </w:t>
      </w:r>
    </w:p>
    <w:p w:rsidR="003E30B6" w:rsidRPr="001C1809" w:rsidRDefault="003E30B6" w:rsidP="003E30B6">
      <w:pPr>
        <w:jc w:val="center"/>
        <w:rPr>
          <w:b/>
        </w:rPr>
      </w:pPr>
      <w:r w:rsidRPr="001C1809">
        <w:rPr>
          <w:b/>
        </w:rPr>
        <w:t>DOCUMENTO PE 1</w:t>
      </w:r>
      <w:r>
        <w:rPr>
          <w:b/>
        </w:rPr>
        <w:t>2</w:t>
      </w:r>
      <w:r w:rsidR="00F221CF">
        <w:rPr>
          <w:b/>
        </w:rPr>
        <w:t xml:space="preserve"> a</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5B7B57" w:rsidRPr="005B7B57" w:rsidTr="00F159B3">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F221CF" w:rsidRDefault="00F221CF" w:rsidP="003E30B6">
      <w:pPr>
        <w:jc w:val="both"/>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641033" w:rsidRDefault="00641033"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F221CF" w:rsidRDefault="00006FDB" w:rsidP="00F221CF">
      <w:pPr>
        <w:jc w:val="center"/>
      </w:pPr>
      <w:r>
        <w:t>DOCUMENTO PE 12 b</w:t>
      </w:r>
    </w:p>
    <w:p w:rsidR="00F221CF" w:rsidRPr="006D717B" w:rsidRDefault="00006FDB" w:rsidP="00F221CF">
      <w:pPr>
        <w:jc w:val="center"/>
        <w:rPr>
          <w:b/>
        </w:rPr>
      </w:pPr>
      <w:r w:rsidRPr="006D717B">
        <w:rPr>
          <w:b/>
        </w:rPr>
        <w:t xml:space="preserve">PROGRAMA MENSUAL DE EROGACIONES A COSTO DIRECTO CALENDARIZADOS Y CUANTIFICADOS DE MAQUINARIA Y EQUIPO </w:t>
      </w:r>
    </w:p>
    <w:p w:rsidR="005B7B57" w:rsidRDefault="00006FDB" w:rsidP="005B7B57">
      <w:pPr>
        <w:jc w:val="right"/>
      </w:pPr>
      <w:r>
        <w:t xml:space="preserve"> Hoja _____de______  </w:t>
      </w:r>
    </w:p>
    <w:tbl>
      <w:tblPr>
        <w:tblStyle w:val="Tablaconcuadrcula4"/>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BE02B9" w:rsidRPr="00BE02B9" w:rsidTr="00F159B3">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292345">
            <w:pPr>
              <w:rPr>
                <w:sz w:val="16"/>
                <w:szCs w:val="16"/>
              </w:rPr>
            </w:pPr>
            <w:r w:rsidRPr="00BE02B9">
              <w:rPr>
                <w:sz w:val="16"/>
                <w:szCs w:val="16"/>
              </w:rPr>
              <w:t>NOMB</w:t>
            </w:r>
            <w:r w:rsidR="00292345">
              <w:rPr>
                <w:sz w:val="16"/>
                <w:szCs w:val="16"/>
              </w:rPr>
              <w:t>RE DE LA MAQUINARIA Y EQUIPO</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641033" w:rsidRDefault="00641033" w:rsidP="00316CF7">
      <w:pPr>
        <w:jc w:val="both"/>
      </w:pPr>
    </w:p>
    <w:p w:rsidR="00641033" w:rsidRDefault="00641033"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BE02B9">
      <w:pPr>
        <w:jc w:val="right"/>
      </w:pPr>
      <w:r>
        <w:t xml:space="preserve">Hoja _____de______  </w:t>
      </w:r>
    </w:p>
    <w:tbl>
      <w:tblPr>
        <w:tblStyle w:val="Tablaconcuadrcula5"/>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BE02B9" w:rsidRPr="00BE02B9" w:rsidTr="00F159B3">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177356" w:rsidRDefault="00177356" w:rsidP="00177356">
      <w:pPr>
        <w:jc w:val="right"/>
      </w:pPr>
    </w:p>
    <w:p w:rsidR="008A05A2" w:rsidRDefault="008A05A2" w:rsidP="008A05A2">
      <w:pPr>
        <w:jc w:val="both"/>
      </w:pPr>
      <w:r>
        <w:t xml:space="preserve">Periodo de ejecución:___________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177356" w:rsidRDefault="00177356" w:rsidP="00316CF7">
      <w:pPr>
        <w:jc w:val="both"/>
      </w:pPr>
    </w:p>
    <w:p w:rsidR="00641033" w:rsidRDefault="00641033" w:rsidP="00316CF7">
      <w:pPr>
        <w:jc w:val="both"/>
      </w:pPr>
    </w:p>
    <w:p w:rsidR="00641033" w:rsidRDefault="00641033" w:rsidP="00316CF7">
      <w:pPr>
        <w:jc w:val="both"/>
      </w:pPr>
    </w:p>
    <w:p w:rsidR="008A05A2" w:rsidRDefault="008A05A2"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 xml:space="preserve">Hoja _____de______  </w:t>
      </w:r>
    </w:p>
    <w:tbl>
      <w:tblPr>
        <w:tblStyle w:val="Tablaconcuadrcula6"/>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BE02B9" w:rsidRPr="00BE02B9" w:rsidTr="006D717B">
        <w:tc>
          <w:tcPr>
            <w:tcW w:w="1724"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p>
        </w:tc>
        <w:tc>
          <w:tcPr>
            <w:tcW w:w="100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p>
        </w:tc>
        <w:tc>
          <w:tcPr>
            <w:tcW w:w="752"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1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22"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22"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22"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6D717B">
        <w:tc>
          <w:tcPr>
            <w:tcW w:w="1724"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1001" w:type="dxa"/>
            <w:vMerge/>
            <w:tcBorders>
              <w:left w:val="single" w:sz="4" w:space="0" w:color="auto"/>
              <w:right w:val="single" w:sz="4" w:space="0" w:color="auto"/>
            </w:tcBorders>
          </w:tcPr>
          <w:p w:rsidR="00BE02B9" w:rsidRPr="00BE02B9" w:rsidRDefault="00BE02B9" w:rsidP="00BE02B9">
            <w:pPr>
              <w:rPr>
                <w:sz w:val="16"/>
                <w:szCs w:val="16"/>
              </w:rPr>
            </w:pPr>
          </w:p>
        </w:tc>
        <w:tc>
          <w:tcPr>
            <w:tcW w:w="752" w:type="dxa"/>
            <w:tcBorders>
              <w:top w:val="single" w:sz="4" w:space="0" w:color="auto"/>
              <w:left w:val="single" w:sz="4" w:space="0" w:color="auto"/>
            </w:tcBorders>
          </w:tcPr>
          <w:p w:rsidR="00BE02B9" w:rsidRPr="00BE02B9" w:rsidRDefault="00BE02B9" w:rsidP="00BE02B9">
            <w:pPr>
              <w:rPr>
                <w:sz w:val="16"/>
                <w:szCs w:val="16"/>
              </w:rPr>
            </w:pPr>
          </w:p>
        </w:tc>
        <w:tc>
          <w:tcPr>
            <w:tcW w:w="1814"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37" w:type="dxa"/>
            <w:vMerge/>
            <w:tcBorders>
              <w:top w:val="single" w:sz="4" w:space="0" w:color="auto"/>
            </w:tcBorders>
          </w:tcPr>
          <w:p w:rsidR="00BE02B9" w:rsidRPr="00BE02B9" w:rsidRDefault="00BE02B9" w:rsidP="00BE02B9">
            <w:pPr>
              <w:rPr>
                <w:sz w:val="16"/>
                <w:szCs w:val="16"/>
              </w:rPr>
            </w:pPr>
          </w:p>
        </w:tc>
      </w:tr>
      <w:tr w:rsidR="00BE02B9" w:rsidRPr="00BE02B9" w:rsidTr="006D717B">
        <w:tc>
          <w:tcPr>
            <w:tcW w:w="1724"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100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2" w:type="dxa"/>
            <w:tcBorders>
              <w:left w:val="single" w:sz="4" w:space="0" w:color="auto"/>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37" w:type="dxa"/>
            <w:vMerge/>
            <w:tcBorders>
              <w:bottom w:val="single" w:sz="4" w:space="0" w:color="auto"/>
            </w:tcBorders>
          </w:tcPr>
          <w:p w:rsidR="00BE02B9" w:rsidRPr="00BE02B9" w:rsidRDefault="00BE02B9" w:rsidP="00BE02B9">
            <w:pPr>
              <w:rPr>
                <w:sz w:val="16"/>
                <w:szCs w:val="16"/>
              </w:rPr>
            </w:pPr>
          </w:p>
        </w:tc>
      </w:tr>
      <w:tr w:rsidR="00BE02B9" w:rsidRPr="00BE02B9" w:rsidTr="006D717B">
        <w:tc>
          <w:tcPr>
            <w:tcW w:w="1724"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00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14"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37"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D717B">
        <w:tc>
          <w:tcPr>
            <w:tcW w:w="1724" w:type="dxa"/>
            <w:gridSpan w:val="2"/>
            <w:vMerge w:val="restart"/>
            <w:tcBorders>
              <w:top w:val="single" w:sz="4" w:space="0" w:color="auto"/>
            </w:tcBorders>
          </w:tcPr>
          <w:p w:rsidR="00BE02B9" w:rsidRPr="00BE02B9" w:rsidRDefault="00BE02B9" w:rsidP="00BE02B9">
            <w:pPr>
              <w:rPr>
                <w:sz w:val="16"/>
                <w:szCs w:val="16"/>
              </w:rPr>
            </w:pPr>
          </w:p>
        </w:tc>
        <w:tc>
          <w:tcPr>
            <w:tcW w:w="1001" w:type="dxa"/>
            <w:vMerge w:val="restart"/>
            <w:tcBorders>
              <w:top w:val="single" w:sz="4" w:space="0" w:color="auto"/>
            </w:tcBorders>
          </w:tcPr>
          <w:p w:rsidR="00BE02B9" w:rsidRPr="00BE02B9" w:rsidRDefault="00BE02B9" w:rsidP="00BE02B9">
            <w:pPr>
              <w:rPr>
                <w:sz w:val="16"/>
                <w:szCs w:val="16"/>
              </w:rPr>
            </w:pPr>
          </w:p>
        </w:tc>
        <w:tc>
          <w:tcPr>
            <w:tcW w:w="752" w:type="dxa"/>
            <w:vMerge w:val="restart"/>
            <w:tcBorders>
              <w:top w:val="single" w:sz="4" w:space="0" w:color="auto"/>
            </w:tcBorders>
          </w:tcPr>
          <w:p w:rsidR="00BE02B9" w:rsidRPr="00BE02B9" w:rsidRDefault="00BE02B9" w:rsidP="00BE02B9">
            <w:pPr>
              <w:rPr>
                <w:sz w:val="16"/>
                <w:szCs w:val="16"/>
              </w:rPr>
            </w:pPr>
          </w:p>
        </w:tc>
        <w:tc>
          <w:tcPr>
            <w:tcW w:w="1814"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37" w:type="dxa"/>
            <w:tcBorders>
              <w:top w:val="single" w:sz="4" w:space="0" w:color="auto"/>
            </w:tcBorders>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DIAGRAMA DE BARRAS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Borders>
              <w:bottom w:val="single" w:sz="4" w:space="0" w:color="auto"/>
            </w:tcBorders>
          </w:tcPr>
          <w:p w:rsidR="00BE02B9" w:rsidRPr="00BE02B9" w:rsidRDefault="00BE02B9" w:rsidP="00BE02B9">
            <w:pPr>
              <w:rPr>
                <w:sz w:val="16"/>
                <w:szCs w:val="16"/>
              </w:rPr>
            </w:pPr>
          </w:p>
        </w:tc>
        <w:tc>
          <w:tcPr>
            <w:tcW w:w="1001" w:type="dxa"/>
            <w:vMerge/>
            <w:tcBorders>
              <w:bottom w:val="single" w:sz="4" w:space="0" w:color="auto"/>
            </w:tcBorders>
          </w:tcPr>
          <w:p w:rsidR="00BE02B9" w:rsidRPr="00BE02B9" w:rsidRDefault="00BE02B9" w:rsidP="00BE02B9">
            <w:pPr>
              <w:rPr>
                <w:sz w:val="16"/>
                <w:szCs w:val="16"/>
              </w:rPr>
            </w:pPr>
          </w:p>
        </w:tc>
        <w:tc>
          <w:tcPr>
            <w:tcW w:w="752" w:type="dxa"/>
            <w:vMerge/>
            <w:tcBorders>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37" w:type="dxa"/>
            <w:tcBorders>
              <w:bottom w:val="single" w:sz="4" w:space="0" w:color="auto"/>
            </w:tcBorders>
          </w:tcPr>
          <w:p w:rsidR="00BE02B9" w:rsidRPr="00BE02B9" w:rsidRDefault="00BE02B9" w:rsidP="00BE02B9">
            <w:pPr>
              <w:rPr>
                <w:sz w:val="16"/>
                <w:szCs w:val="16"/>
              </w:rPr>
            </w:pPr>
          </w:p>
        </w:tc>
      </w:tr>
      <w:tr w:rsidR="00BE02B9" w:rsidRPr="00BE02B9" w:rsidTr="006D717B">
        <w:tc>
          <w:tcPr>
            <w:tcW w:w="1724" w:type="dxa"/>
            <w:gridSpan w:val="2"/>
            <w:vMerge w:val="restart"/>
          </w:tcPr>
          <w:p w:rsidR="00BE02B9" w:rsidRPr="00BE02B9" w:rsidRDefault="00BE02B9" w:rsidP="00BE02B9">
            <w:pPr>
              <w:rPr>
                <w:sz w:val="16"/>
                <w:szCs w:val="16"/>
              </w:rPr>
            </w:pPr>
          </w:p>
        </w:tc>
        <w:tc>
          <w:tcPr>
            <w:tcW w:w="1001" w:type="dxa"/>
            <w:vMerge w:val="restart"/>
          </w:tcPr>
          <w:p w:rsidR="00BE02B9" w:rsidRPr="00BE02B9" w:rsidRDefault="00BE02B9" w:rsidP="00BE02B9">
            <w:pPr>
              <w:rPr>
                <w:sz w:val="16"/>
                <w:szCs w:val="16"/>
              </w:rPr>
            </w:pPr>
          </w:p>
        </w:tc>
        <w:tc>
          <w:tcPr>
            <w:tcW w:w="752" w:type="dxa"/>
            <w:vMerge w:val="restart"/>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CANTIDAD</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Pr>
          <w:p w:rsidR="00BE02B9" w:rsidRPr="00BE02B9" w:rsidRDefault="00BE02B9" w:rsidP="00BE02B9">
            <w:pPr>
              <w:rPr>
                <w:sz w:val="16"/>
                <w:szCs w:val="16"/>
              </w:rPr>
            </w:pPr>
          </w:p>
        </w:tc>
        <w:tc>
          <w:tcPr>
            <w:tcW w:w="1001" w:type="dxa"/>
            <w:vMerge/>
          </w:tcPr>
          <w:p w:rsidR="00BE02B9" w:rsidRPr="00BE02B9" w:rsidRDefault="00BE02B9" w:rsidP="00BE02B9">
            <w:pPr>
              <w:rPr>
                <w:sz w:val="16"/>
                <w:szCs w:val="16"/>
              </w:rPr>
            </w:pPr>
          </w:p>
        </w:tc>
        <w:tc>
          <w:tcPr>
            <w:tcW w:w="752" w:type="dxa"/>
            <w:vMerge/>
          </w:tcPr>
          <w:p w:rsidR="00BE02B9" w:rsidRPr="00BE02B9" w:rsidRDefault="00BE02B9" w:rsidP="00BE02B9">
            <w:pPr>
              <w:rPr>
                <w:sz w:val="16"/>
                <w:szCs w:val="16"/>
              </w:rPr>
            </w:pPr>
          </w:p>
        </w:tc>
        <w:tc>
          <w:tcPr>
            <w:tcW w:w="1814" w:type="dxa"/>
          </w:tcPr>
          <w:p w:rsidR="00BE02B9" w:rsidRPr="00BE02B9" w:rsidRDefault="00BE02B9" w:rsidP="00BE02B9">
            <w:pPr>
              <w:rPr>
                <w:sz w:val="16"/>
                <w:szCs w:val="16"/>
              </w:rPr>
            </w:pPr>
            <w:r w:rsidRPr="00BE02B9">
              <w:rPr>
                <w:sz w:val="16"/>
                <w:szCs w:val="16"/>
              </w:rPr>
              <w:t>IMPORTE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r w:rsidR="00BE02B9" w:rsidRPr="00BE02B9" w:rsidTr="006D717B">
        <w:tc>
          <w:tcPr>
            <w:tcW w:w="1724" w:type="dxa"/>
            <w:gridSpan w:val="2"/>
            <w:vMerge/>
            <w:tcBorders>
              <w:bottom w:val="single" w:sz="4" w:space="0" w:color="auto"/>
            </w:tcBorders>
          </w:tcPr>
          <w:p w:rsidR="00BE02B9" w:rsidRPr="00BE02B9" w:rsidRDefault="00BE02B9" w:rsidP="00BE02B9">
            <w:pPr>
              <w:rPr>
                <w:sz w:val="16"/>
                <w:szCs w:val="16"/>
              </w:rPr>
            </w:pPr>
          </w:p>
        </w:tc>
        <w:tc>
          <w:tcPr>
            <w:tcW w:w="1001" w:type="dxa"/>
            <w:vMerge/>
            <w:tcBorders>
              <w:bottom w:val="single" w:sz="4" w:space="0" w:color="auto"/>
            </w:tcBorders>
          </w:tcPr>
          <w:p w:rsidR="00BE02B9" w:rsidRPr="00BE02B9" w:rsidRDefault="00BE02B9" w:rsidP="00BE02B9">
            <w:pPr>
              <w:rPr>
                <w:sz w:val="16"/>
                <w:szCs w:val="16"/>
              </w:rPr>
            </w:pPr>
          </w:p>
        </w:tc>
        <w:tc>
          <w:tcPr>
            <w:tcW w:w="752" w:type="dxa"/>
            <w:vMerge/>
            <w:tcBorders>
              <w:bottom w:val="single" w:sz="4" w:space="0" w:color="auto"/>
            </w:tcBorders>
          </w:tcPr>
          <w:p w:rsidR="00BE02B9" w:rsidRPr="00BE02B9" w:rsidRDefault="00BE02B9" w:rsidP="00BE02B9">
            <w:pPr>
              <w:rPr>
                <w:sz w:val="16"/>
                <w:szCs w:val="16"/>
              </w:rPr>
            </w:pPr>
          </w:p>
        </w:tc>
        <w:tc>
          <w:tcPr>
            <w:tcW w:w="1814"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22" w:type="dxa"/>
            <w:tcBorders>
              <w:bottom w:val="single" w:sz="4" w:space="0" w:color="auto"/>
            </w:tcBorders>
          </w:tcPr>
          <w:p w:rsidR="00BE02B9" w:rsidRPr="00BE02B9" w:rsidRDefault="00BE02B9" w:rsidP="00BE02B9">
            <w:pPr>
              <w:rPr>
                <w:sz w:val="16"/>
                <w:szCs w:val="16"/>
              </w:rPr>
            </w:pPr>
          </w:p>
        </w:tc>
        <w:tc>
          <w:tcPr>
            <w:tcW w:w="823" w:type="dxa"/>
            <w:tcBorders>
              <w:bottom w:val="single" w:sz="4" w:space="0" w:color="auto"/>
            </w:tcBorders>
          </w:tcPr>
          <w:p w:rsidR="00BE02B9" w:rsidRPr="00BE02B9" w:rsidRDefault="00BE02B9" w:rsidP="00BE02B9">
            <w:pPr>
              <w:rPr>
                <w:sz w:val="16"/>
                <w:szCs w:val="16"/>
              </w:rPr>
            </w:pPr>
          </w:p>
        </w:tc>
        <w:tc>
          <w:tcPr>
            <w:tcW w:w="837" w:type="dxa"/>
            <w:tcBorders>
              <w:bottom w:val="single" w:sz="4" w:space="0" w:color="auto"/>
            </w:tcBorders>
          </w:tcPr>
          <w:p w:rsidR="00BE02B9" w:rsidRPr="00BE02B9" w:rsidRDefault="00BE02B9" w:rsidP="00BE02B9">
            <w:pPr>
              <w:rPr>
                <w:sz w:val="16"/>
                <w:szCs w:val="16"/>
              </w:rPr>
            </w:pPr>
          </w:p>
        </w:tc>
      </w:tr>
      <w:tr w:rsidR="00BE02B9" w:rsidRPr="00BE02B9" w:rsidTr="006D717B">
        <w:tc>
          <w:tcPr>
            <w:tcW w:w="1724"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00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14"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2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37"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6D717B">
        <w:tc>
          <w:tcPr>
            <w:tcW w:w="753" w:type="dxa"/>
            <w:tcBorders>
              <w:top w:val="single" w:sz="4" w:space="0" w:color="auto"/>
            </w:tcBorders>
          </w:tcPr>
          <w:p w:rsidR="00BE02B9" w:rsidRPr="00BE02B9" w:rsidRDefault="00BE02B9" w:rsidP="00BE02B9">
            <w:pPr>
              <w:rPr>
                <w:b/>
                <w:sz w:val="16"/>
                <w:szCs w:val="16"/>
              </w:rPr>
            </w:pPr>
          </w:p>
        </w:tc>
        <w:tc>
          <w:tcPr>
            <w:tcW w:w="4538"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22" w:type="dxa"/>
            <w:tcBorders>
              <w:top w:val="single" w:sz="4" w:space="0" w:color="auto"/>
            </w:tcBorders>
          </w:tcPr>
          <w:p w:rsidR="00BE02B9" w:rsidRPr="00BE02B9" w:rsidRDefault="00BE02B9" w:rsidP="00BE02B9">
            <w:pPr>
              <w:rPr>
                <w:sz w:val="16"/>
                <w:szCs w:val="16"/>
              </w:rPr>
            </w:pPr>
          </w:p>
        </w:tc>
        <w:tc>
          <w:tcPr>
            <w:tcW w:w="823" w:type="dxa"/>
            <w:tcBorders>
              <w:top w:val="single" w:sz="4" w:space="0" w:color="auto"/>
            </w:tcBorders>
          </w:tcPr>
          <w:p w:rsidR="00BE02B9" w:rsidRPr="00BE02B9" w:rsidRDefault="00BE02B9" w:rsidP="00BE02B9">
            <w:pPr>
              <w:rPr>
                <w:sz w:val="16"/>
                <w:szCs w:val="16"/>
              </w:rPr>
            </w:pPr>
          </w:p>
        </w:tc>
        <w:tc>
          <w:tcPr>
            <w:tcW w:w="837" w:type="dxa"/>
            <w:tcBorders>
              <w:top w:val="single" w:sz="4" w:space="0" w:color="auto"/>
            </w:tcBorders>
          </w:tcPr>
          <w:p w:rsidR="00BE02B9" w:rsidRPr="00BE02B9" w:rsidRDefault="00BE02B9" w:rsidP="00BE02B9">
            <w:pPr>
              <w:rPr>
                <w:sz w:val="16"/>
                <w:szCs w:val="16"/>
              </w:rPr>
            </w:pPr>
          </w:p>
        </w:tc>
      </w:tr>
      <w:tr w:rsidR="00BE02B9" w:rsidRPr="00BE02B9" w:rsidTr="006D717B">
        <w:tc>
          <w:tcPr>
            <w:tcW w:w="753" w:type="dxa"/>
          </w:tcPr>
          <w:p w:rsidR="00BE02B9" w:rsidRPr="00BE02B9" w:rsidRDefault="00BE02B9" w:rsidP="00BE02B9">
            <w:pPr>
              <w:rPr>
                <w:b/>
                <w:sz w:val="16"/>
                <w:szCs w:val="16"/>
              </w:rPr>
            </w:pPr>
          </w:p>
        </w:tc>
        <w:tc>
          <w:tcPr>
            <w:tcW w:w="4538" w:type="dxa"/>
            <w:gridSpan w:val="4"/>
          </w:tcPr>
          <w:p w:rsidR="00BE02B9" w:rsidRPr="00BE02B9" w:rsidRDefault="00BE02B9" w:rsidP="00BE02B9">
            <w:pPr>
              <w:rPr>
                <w:b/>
                <w:sz w:val="16"/>
                <w:szCs w:val="16"/>
              </w:rPr>
            </w:pPr>
            <w:r w:rsidRPr="00BE02B9">
              <w:rPr>
                <w:b/>
                <w:sz w:val="16"/>
                <w:szCs w:val="16"/>
              </w:rPr>
              <w:t>SUMA ACUMULADA EN LA ÚLTIMA HOJA EN PESOS</w:t>
            </w: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22" w:type="dxa"/>
          </w:tcPr>
          <w:p w:rsidR="00BE02B9" w:rsidRPr="00BE02B9" w:rsidRDefault="00BE02B9" w:rsidP="00BE02B9">
            <w:pPr>
              <w:rPr>
                <w:sz w:val="16"/>
                <w:szCs w:val="16"/>
              </w:rPr>
            </w:pPr>
          </w:p>
        </w:tc>
        <w:tc>
          <w:tcPr>
            <w:tcW w:w="823" w:type="dxa"/>
          </w:tcPr>
          <w:p w:rsidR="00BE02B9" w:rsidRPr="00BE02B9" w:rsidRDefault="00BE02B9" w:rsidP="00BE02B9">
            <w:pPr>
              <w:rPr>
                <w:sz w:val="16"/>
                <w:szCs w:val="16"/>
              </w:rPr>
            </w:pPr>
          </w:p>
        </w:tc>
        <w:tc>
          <w:tcPr>
            <w:tcW w:w="837" w:type="dxa"/>
          </w:tcPr>
          <w:p w:rsidR="00BE02B9" w:rsidRPr="00BE02B9" w:rsidRDefault="00BE02B9" w:rsidP="00BE02B9">
            <w:pPr>
              <w:rPr>
                <w:sz w:val="16"/>
                <w:szCs w:val="16"/>
              </w:rPr>
            </w:pPr>
          </w:p>
        </w:tc>
      </w:tr>
    </w:tbl>
    <w:p w:rsidR="00BE02B9" w:rsidRDefault="00BE02B9" w:rsidP="00BE02B9">
      <w:pPr>
        <w:jc w:val="right"/>
      </w:pPr>
    </w:p>
    <w:p w:rsidR="00D46104" w:rsidRDefault="00D46104" w:rsidP="00D46104">
      <w:pPr>
        <w:jc w:val="both"/>
      </w:pPr>
      <w:r>
        <w:t xml:space="preserve">Periodo de ejecución:___________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C3" w:rsidRDefault="00966EC3" w:rsidP="00F560D4">
      <w:pPr>
        <w:spacing w:after="0" w:line="240" w:lineRule="auto"/>
      </w:pPr>
      <w:r>
        <w:separator/>
      </w:r>
    </w:p>
  </w:endnote>
  <w:endnote w:type="continuationSeparator" w:id="0">
    <w:p w:rsidR="00966EC3" w:rsidRDefault="00966EC3"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1F1D5C" w:rsidRDefault="00A024E2">
            <w:pPr>
              <w:pStyle w:val="Piedepgina"/>
              <w:jc w:val="center"/>
            </w:pPr>
            <w:r w:rsidRPr="00E61F37">
              <w:rPr>
                <w:rFonts w:ascii="Times New Roman" w:hAnsi="Times New Roman" w:cs="Times New Roman"/>
                <w:bCs/>
                <w:sz w:val="24"/>
                <w:szCs w:val="24"/>
              </w:rPr>
              <w:fldChar w:fldCharType="begin"/>
            </w:r>
            <w:r w:rsidR="001F1D5C"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9B4CB5">
              <w:rPr>
                <w:rFonts w:ascii="Times New Roman" w:hAnsi="Times New Roman" w:cs="Times New Roman"/>
                <w:bCs/>
                <w:noProof/>
              </w:rPr>
              <w:t>14</w:t>
            </w:r>
            <w:r w:rsidRPr="00E61F37">
              <w:rPr>
                <w:rFonts w:ascii="Times New Roman" w:hAnsi="Times New Roman" w:cs="Times New Roman"/>
                <w:bCs/>
                <w:sz w:val="24"/>
                <w:szCs w:val="24"/>
              </w:rPr>
              <w:fldChar w:fldCharType="end"/>
            </w:r>
            <w:r w:rsidR="001F1D5C"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001F1D5C"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9B4CB5">
              <w:rPr>
                <w:rFonts w:ascii="Times New Roman" w:hAnsi="Times New Roman" w:cs="Times New Roman"/>
                <w:bCs/>
                <w:noProof/>
              </w:rPr>
              <w:t>145</w:t>
            </w:r>
            <w:r w:rsidRPr="00E61F37">
              <w:rPr>
                <w:rFonts w:ascii="Times New Roman" w:hAnsi="Times New Roman" w:cs="Times New Roman"/>
                <w:bCs/>
                <w:sz w:val="24"/>
                <w:szCs w:val="24"/>
              </w:rPr>
              <w:fldChar w:fldCharType="end"/>
            </w:r>
          </w:p>
        </w:sdtContent>
      </w:sdt>
    </w:sdtContent>
  </w:sdt>
  <w:p w:rsidR="001F1D5C" w:rsidRDefault="001F1D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C3" w:rsidRDefault="00966EC3" w:rsidP="00F560D4">
      <w:pPr>
        <w:spacing w:after="0" w:line="240" w:lineRule="auto"/>
      </w:pPr>
      <w:r>
        <w:separator/>
      </w:r>
    </w:p>
  </w:footnote>
  <w:footnote w:type="continuationSeparator" w:id="0">
    <w:p w:rsidR="00966EC3" w:rsidRDefault="00966EC3"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5C" w:rsidRPr="00F560D4" w:rsidRDefault="00AA160F"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1F1D5C" w:rsidRPr="00316CF7" w:rsidRDefault="001F1D5C"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w:t>
                          </w:r>
                          <w:r w:rsidR="0064148A">
                            <w:rPr>
                              <w:rFonts w:ascii="Times New Roman" w:hAnsi="Times New Roman" w:cs="Times New Roman"/>
                              <w:sz w:val="16"/>
                              <w:szCs w:val="16"/>
                            </w:rPr>
                            <w:t xml:space="preserve">ISTRACIÓN PORTUARIA INTEGRAL DE </w:t>
                          </w:r>
                          <w:r w:rsidR="009B4CB5">
                            <w:rPr>
                              <w:rFonts w:ascii="Times New Roman" w:hAnsi="Times New Roman" w:cs="Times New Roman"/>
                              <w:sz w:val="16"/>
                              <w:szCs w:val="16"/>
                            </w:rPr>
                            <w:t xml:space="preserve">TUXPAN </w:t>
                          </w:r>
                          <w:r w:rsidR="00F3209E">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1F1D5C" w:rsidRDefault="001F1D5C"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1F1D5C" w:rsidRPr="00316CF7" w:rsidRDefault="001F1D5C" w:rsidP="00316CF7">
                          <w:pPr>
                            <w:pStyle w:val="Encabezado"/>
                            <w:rPr>
                              <w:rFonts w:ascii="Times New Roman" w:hAnsi="Times New Roman" w:cs="Times New Roman"/>
                              <w:sz w:val="16"/>
                              <w:szCs w:val="16"/>
                            </w:rPr>
                          </w:pPr>
                        </w:p>
                        <w:p w:rsidR="001F1D5C" w:rsidRDefault="001F1D5C"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1F1D5C" w:rsidRPr="00316CF7" w:rsidRDefault="001F1D5C"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w:t>
                    </w:r>
                    <w:r w:rsidR="0064148A">
                      <w:rPr>
                        <w:rFonts w:ascii="Times New Roman" w:hAnsi="Times New Roman" w:cs="Times New Roman"/>
                        <w:sz w:val="16"/>
                        <w:szCs w:val="16"/>
                      </w:rPr>
                      <w:t xml:space="preserve">ISTRACIÓN PORTUARIA INTEGRAL DE </w:t>
                    </w:r>
                    <w:r w:rsidR="009B4CB5">
                      <w:rPr>
                        <w:rFonts w:ascii="Times New Roman" w:hAnsi="Times New Roman" w:cs="Times New Roman"/>
                        <w:sz w:val="16"/>
                        <w:szCs w:val="16"/>
                      </w:rPr>
                      <w:t xml:space="preserve">TUXPAN </w:t>
                    </w:r>
                    <w:r w:rsidR="00F3209E">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1F1D5C" w:rsidRDefault="001F1D5C"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1F1D5C" w:rsidRPr="00316CF7" w:rsidRDefault="001F1D5C" w:rsidP="00316CF7">
                    <w:pPr>
                      <w:pStyle w:val="Encabezado"/>
                      <w:rPr>
                        <w:rFonts w:ascii="Times New Roman" w:hAnsi="Times New Roman" w:cs="Times New Roman"/>
                        <w:sz w:val="16"/>
                        <w:szCs w:val="16"/>
                      </w:rPr>
                    </w:pPr>
                  </w:p>
                  <w:p w:rsidR="001F1D5C" w:rsidRDefault="001F1D5C"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1F1D5C" w:rsidRPr="00F560D4" w:rsidRDefault="001F1D5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F1D5C" w:rsidRPr="00F560D4" w:rsidRDefault="001F1D5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1F1D5C" w:rsidRPr="00F560D4" w:rsidRDefault="001F1D5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1F1D5C" w:rsidRPr="00F560D4" w:rsidRDefault="001F1D5C"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1F1D5C">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1F1D5C">
      <w:t xml:space="preserve">                                                                                                                     </w:t>
    </w:r>
  </w:p>
  <w:p w:rsidR="001F1D5C" w:rsidRPr="00F560D4" w:rsidRDefault="001F1D5C"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7">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2">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3FB34E7"/>
    <w:multiLevelType w:val="hybridMultilevel"/>
    <w:tmpl w:val="5F3E5066"/>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5"/>
  </w:num>
  <w:num w:numId="2">
    <w:abstractNumId w:val="19"/>
  </w:num>
  <w:num w:numId="3">
    <w:abstractNumId w:val="34"/>
  </w:num>
  <w:num w:numId="4">
    <w:abstractNumId w:val="44"/>
  </w:num>
  <w:num w:numId="5">
    <w:abstractNumId w:val="31"/>
  </w:num>
  <w:num w:numId="6">
    <w:abstractNumId w:val="33"/>
  </w:num>
  <w:num w:numId="7">
    <w:abstractNumId w:val="18"/>
  </w:num>
  <w:num w:numId="8">
    <w:abstractNumId w:val="13"/>
  </w:num>
  <w:num w:numId="9">
    <w:abstractNumId w:val="47"/>
  </w:num>
  <w:num w:numId="10">
    <w:abstractNumId w:val="27"/>
  </w:num>
  <w:num w:numId="11">
    <w:abstractNumId w:val="9"/>
  </w:num>
  <w:num w:numId="12">
    <w:abstractNumId w:val="48"/>
  </w:num>
  <w:num w:numId="13">
    <w:abstractNumId w:val="45"/>
  </w:num>
  <w:num w:numId="14">
    <w:abstractNumId w:val="23"/>
  </w:num>
  <w:num w:numId="15">
    <w:abstractNumId w:val="37"/>
  </w:num>
  <w:num w:numId="16">
    <w:abstractNumId w:val="24"/>
  </w:num>
  <w:num w:numId="17">
    <w:abstractNumId w:val="42"/>
  </w:num>
  <w:num w:numId="18">
    <w:abstractNumId w:val="2"/>
  </w:num>
  <w:num w:numId="19">
    <w:abstractNumId w:val="36"/>
  </w:num>
  <w:num w:numId="20">
    <w:abstractNumId w:val="12"/>
  </w:num>
  <w:num w:numId="21">
    <w:abstractNumId w:val="10"/>
  </w:num>
  <w:num w:numId="22">
    <w:abstractNumId w:val="4"/>
  </w:num>
  <w:num w:numId="23">
    <w:abstractNumId w:val="5"/>
  </w:num>
  <w:num w:numId="24">
    <w:abstractNumId w:val="11"/>
  </w:num>
  <w:num w:numId="25">
    <w:abstractNumId w:val="22"/>
  </w:num>
  <w:num w:numId="26">
    <w:abstractNumId w:val="29"/>
  </w:num>
  <w:num w:numId="27">
    <w:abstractNumId w:val="30"/>
  </w:num>
  <w:num w:numId="28">
    <w:abstractNumId w:val="15"/>
  </w:num>
  <w:num w:numId="29">
    <w:abstractNumId w:val="6"/>
  </w:num>
  <w:num w:numId="30">
    <w:abstractNumId w:val="41"/>
  </w:num>
  <w:num w:numId="31">
    <w:abstractNumId w:val="35"/>
  </w:num>
  <w:num w:numId="32">
    <w:abstractNumId w:val="14"/>
  </w:num>
  <w:num w:numId="33">
    <w:abstractNumId w:val="46"/>
  </w:num>
  <w:num w:numId="34">
    <w:abstractNumId w:val="32"/>
  </w:num>
  <w:num w:numId="35">
    <w:abstractNumId w:val="7"/>
  </w:num>
  <w:num w:numId="36">
    <w:abstractNumId w:val="16"/>
  </w:num>
  <w:num w:numId="37">
    <w:abstractNumId w:val="26"/>
  </w:num>
  <w:num w:numId="38">
    <w:abstractNumId w:val="21"/>
  </w:num>
  <w:num w:numId="39">
    <w:abstractNumId w:val="0"/>
  </w:num>
  <w:num w:numId="40">
    <w:abstractNumId w:val="43"/>
  </w:num>
  <w:num w:numId="41">
    <w:abstractNumId w:val="20"/>
  </w:num>
  <w:num w:numId="42">
    <w:abstractNumId w:val="3"/>
  </w:num>
  <w:num w:numId="43">
    <w:abstractNumId w:val="39"/>
  </w:num>
  <w:num w:numId="44">
    <w:abstractNumId w:val="40"/>
  </w:num>
  <w:num w:numId="45">
    <w:abstractNumId w:val="8"/>
  </w:num>
  <w:num w:numId="46">
    <w:abstractNumId w:val="38"/>
  </w:num>
  <w:num w:numId="47">
    <w:abstractNumId w:val="17"/>
  </w:num>
  <w:num w:numId="48">
    <w:abstractNumId w:val="1"/>
  </w:num>
  <w:num w:numId="49">
    <w:abstractNumId w:val="25"/>
  </w:num>
  <w:num w:numId="5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54C4"/>
    <w:rsid w:val="00017EE3"/>
    <w:rsid w:val="000217B4"/>
    <w:rsid w:val="000302CF"/>
    <w:rsid w:val="00046954"/>
    <w:rsid w:val="000554E5"/>
    <w:rsid w:val="000559C0"/>
    <w:rsid w:val="00056234"/>
    <w:rsid w:val="00056370"/>
    <w:rsid w:val="00057607"/>
    <w:rsid w:val="00067E24"/>
    <w:rsid w:val="00075CFA"/>
    <w:rsid w:val="00080289"/>
    <w:rsid w:val="00084050"/>
    <w:rsid w:val="00085B07"/>
    <w:rsid w:val="000A1FE2"/>
    <w:rsid w:val="000A7B7B"/>
    <w:rsid w:val="000B73BE"/>
    <w:rsid w:val="000C3B59"/>
    <w:rsid w:val="000D3322"/>
    <w:rsid w:val="000D619D"/>
    <w:rsid w:val="000D7662"/>
    <w:rsid w:val="000E4F9C"/>
    <w:rsid w:val="000F7F0E"/>
    <w:rsid w:val="00106BCF"/>
    <w:rsid w:val="00111F4A"/>
    <w:rsid w:val="00121572"/>
    <w:rsid w:val="00127BC0"/>
    <w:rsid w:val="00130D04"/>
    <w:rsid w:val="00141808"/>
    <w:rsid w:val="00143DAD"/>
    <w:rsid w:val="00155D5D"/>
    <w:rsid w:val="00161770"/>
    <w:rsid w:val="0017171B"/>
    <w:rsid w:val="00175B0D"/>
    <w:rsid w:val="00177356"/>
    <w:rsid w:val="00182792"/>
    <w:rsid w:val="001858E2"/>
    <w:rsid w:val="00187BF8"/>
    <w:rsid w:val="001C1809"/>
    <w:rsid w:val="001E588A"/>
    <w:rsid w:val="001F1C6F"/>
    <w:rsid w:val="001F1D5C"/>
    <w:rsid w:val="00200D0C"/>
    <w:rsid w:val="0020515D"/>
    <w:rsid w:val="00222089"/>
    <w:rsid w:val="00223A0E"/>
    <w:rsid w:val="00231D9F"/>
    <w:rsid w:val="0024070A"/>
    <w:rsid w:val="00246952"/>
    <w:rsid w:val="00246BCC"/>
    <w:rsid w:val="0026574F"/>
    <w:rsid w:val="0027312F"/>
    <w:rsid w:val="00273721"/>
    <w:rsid w:val="00287B9D"/>
    <w:rsid w:val="00292345"/>
    <w:rsid w:val="0029537C"/>
    <w:rsid w:val="002A522E"/>
    <w:rsid w:val="002B0866"/>
    <w:rsid w:val="002B12C0"/>
    <w:rsid w:val="002B4278"/>
    <w:rsid w:val="002C7144"/>
    <w:rsid w:val="002C7C1D"/>
    <w:rsid w:val="002C7EFB"/>
    <w:rsid w:val="002E138C"/>
    <w:rsid w:val="002E64D4"/>
    <w:rsid w:val="00301A5B"/>
    <w:rsid w:val="00304EA4"/>
    <w:rsid w:val="003158E5"/>
    <w:rsid w:val="00316CF7"/>
    <w:rsid w:val="00323EF3"/>
    <w:rsid w:val="0032432B"/>
    <w:rsid w:val="003440C2"/>
    <w:rsid w:val="00353DEE"/>
    <w:rsid w:val="00361030"/>
    <w:rsid w:val="00366C43"/>
    <w:rsid w:val="00375CDE"/>
    <w:rsid w:val="00385341"/>
    <w:rsid w:val="003879A5"/>
    <w:rsid w:val="003A2D0D"/>
    <w:rsid w:val="003C15E1"/>
    <w:rsid w:val="003C2469"/>
    <w:rsid w:val="003C6EA6"/>
    <w:rsid w:val="003D3B72"/>
    <w:rsid w:val="003D7130"/>
    <w:rsid w:val="003E30B6"/>
    <w:rsid w:val="003F4A8F"/>
    <w:rsid w:val="003F5E1F"/>
    <w:rsid w:val="00402E29"/>
    <w:rsid w:val="00404782"/>
    <w:rsid w:val="00413718"/>
    <w:rsid w:val="00424BE1"/>
    <w:rsid w:val="004432F3"/>
    <w:rsid w:val="00464FDC"/>
    <w:rsid w:val="0046624A"/>
    <w:rsid w:val="00466C0C"/>
    <w:rsid w:val="00472A0A"/>
    <w:rsid w:val="00484CB2"/>
    <w:rsid w:val="00486A44"/>
    <w:rsid w:val="00494173"/>
    <w:rsid w:val="0049652A"/>
    <w:rsid w:val="004A1822"/>
    <w:rsid w:val="004B34EB"/>
    <w:rsid w:val="004C2041"/>
    <w:rsid w:val="004C5571"/>
    <w:rsid w:val="004C7007"/>
    <w:rsid w:val="004F2D9C"/>
    <w:rsid w:val="004F65FC"/>
    <w:rsid w:val="0051371A"/>
    <w:rsid w:val="005178A1"/>
    <w:rsid w:val="005246ED"/>
    <w:rsid w:val="00531ADC"/>
    <w:rsid w:val="00535674"/>
    <w:rsid w:val="0056684A"/>
    <w:rsid w:val="005726A6"/>
    <w:rsid w:val="00580357"/>
    <w:rsid w:val="005811CA"/>
    <w:rsid w:val="005820CA"/>
    <w:rsid w:val="00591523"/>
    <w:rsid w:val="00597276"/>
    <w:rsid w:val="005B7B57"/>
    <w:rsid w:val="005C33CB"/>
    <w:rsid w:val="005C5E49"/>
    <w:rsid w:val="005E1818"/>
    <w:rsid w:val="005E2E9B"/>
    <w:rsid w:val="005E3F77"/>
    <w:rsid w:val="0061068A"/>
    <w:rsid w:val="0061122D"/>
    <w:rsid w:val="00620B47"/>
    <w:rsid w:val="00621F93"/>
    <w:rsid w:val="006220C1"/>
    <w:rsid w:val="006229D7"/>
    <w:rsid w:val="006344C6"/>
    <w:rsid w:val="00641033"/>
    <w:rsid w:val="0064148A"/>
    <w:rsid w:val="006415FD"/>
    <w:rsid w:val="0064403F"/>
    <w:rsid w:val="0064463E"/>
    <w:rsid w:val="006512C4"/>
    <w:rsid w:val="006522C2"/>
    <w:rsid w:val="006563CD"/>
    <w:rsid w:val="006602F6"/>
    <w:rsid w:val="00662603"/>
    <w:rsid w:val="0067276D"/>
    <w:rsid w:val="00673D53"/>
    <w:rsid w:val="006844A0"/>
    <w:rsid w:val="00693F9B"/>
    <w:rsid w:val="0069436B"/>
    <w:rsid w:val="006A1A69"/>
    <w:rsid w:val="006A4730"/>
    <w:rsid w:val="006D1E9A"/>
    <w:rsid w:val="006D717B"/>
    <w:rsid w:val="006E74F2"/>
    <w:rsid w:val="006F27B4"/>
    <w:rsid w:val="00702088"/>
    <w:rsid w:val="007042A4"/>
    <w:rsid w:val="00712D3C"/>
    <w:rsid w:val="00734306"/>
    <w:rsid w:val="00734C3C"/>
    <w:rsid w:val="007354ED"/>
    <w:rsid w:val="0074385E"/>
    <w:rsid w:val="00755B25"/>
    <w:rsid w:val="0076281A"/>
    <w:rsid w:val="007671E8"/>
    <w:rsid w:val="007704EA"/>
    <w:rsid w:val="00774FAE"/>
    <w:rsid w:val="00775B71"/>
    <w:rsid w:val="00781830"/>
    <w:rsid w:val="007913F8"/>
    <w:rsid w:val="00792C6E"/>
    <w:rsid w:val="00794FB7"/>
    <w:rsid w:val="007A68B1"/>
    <w:rsid w:val="007D2D4B"/>
    <w:rsid w:val="007F67B2"/>
    <w:rsid w:val="008079F1"/>
    <w:rsid w:val="008108FD"/>
    <w:rsid w:val="00825C77"/>
    <w:rsid w:val="0083280A"/>
    <w:rsid w:val="0085121F"/>
    <w:rsid w:val="0085522E"/>
    <w:rsid w:val="0086289C"/>
    <w:rsid w:val="00866BC5"/>
    <w:rsid w:val="008826D2"/>
    <w:rsid w:val="00885FD0"/>
    <w:rsid w:val="008A05A2"/>
    <w:rsid w:val="008A1E4C"/>
    <w:rsid w:val="008B2C3A"/>
    <w:rsid w:val="008E4264"/>
    <w:rsid w:val="008E4735"/>
    <w:rsid w:val="008E7407"/>
    <w:rsid w:val="008F4446"/>
    <w:rsid w:val="00901BDD"/>
    <w:rsid w:val="00910D11"/>
    <w:rsid w:val="00910D94"/>
    <w:rsid w:val="009200D1"/>
    <w:rsid w:val="00941A74"/>
    <w:rsid w:val="009601E2"/>
    <w:rsid w:val="00966259"/>
    <w:rsid w:val="00966EC3"/>
    <w:rsid w:val="00990283"/>
    <w:rsid w:val="00991299"/>
    <w:rsid w:val="009A7A9C"/>
    <w:rsid w:val="009B4CB5"/>
    <w:rsid w:val="009C4CBF"/>
    <w:rsid w:val="009F1578"/>
    <w:rsid w:val="00A024E2"/>
    <w:rsid w:val="00A052DA"/>
    <w:rsid w:val="00A0707E"/>
    <w:rsid w:val="00A137B3"/>
    <w:rsid w:val="00A37775"/>
    <w:rsid w:val="00A5584B"/>
    <w:rsid w:val="00A57384"/>
    <w:rsid w:val="00A7127C"/>
    <w:rsid w:val="00AA160F"/>
    <w:rsid w:val="00AB494F"/>
    <w:rsid w:val="00AB581D"/>
    <w:rsid w:val="00AE1E7A"/>
    <w:rsid w:val="00AE4B05"/>
    <w:rsid w:val="00AF3972"/>
    <w:rsid w:val="00B011C7"/>
    <w:rsid w:val="00B1124D"/>
    <w:rsid w:val="00B16328"/>
    <w:rsid w:val="00B20926"/>
    <w:rsid w:val="00B24CDE"/>
    <w:rsid w:val="00B25367"/>
    <w:rsid w:val="00B3110F"/>
    <w:rsid w:val="00B45A93"/>
    <w:rsid w:val="00B75E98"/>
    <w:rsid w:val="00B85BAE"/>
    <w:rsid w:val="00BB40F9"/>
    <w:rsid w:val="00BB6A41"/>
    <w:rsid w:val="00BB6B38"/>
    <w:rsid w:val="00BB76BA"/>
    <w:rsid w:val="00BD078E"/>
    <w:rsid w:val="00BD5041"/>
    <w:rsid w:val="00BD7FF2"/>
    <w:rsid w:val="00BE02B9"/>
    <w:rsid w:val="00C1626C"/>
    <w:rsid w:val="00C223DE"/>
    <w:rsid w:val="00C26763"/>
    <w:rsid w:val="00C41540"/>
    <w:rsid w:val="00CA06BD"/>
    <w:rsid w:val="00CA5DB3"/>
    <w:rsid w:val="00CB06B7"/>
    <w:rsid w:val="00CB7BCF"/>
    <w:rsid w:val="00CF3E50"/>
    <w:rsid w:val="00CF45AC"/>
    <w:rsid w:val="00D0036D"/>
    <w:rsid w:val="00D066AD"/>
    <w:rsid w:val="00D34C8F"/>
    <w:rsid w:val="00D406C3"/>
    <w:rsid w:val="00D41DDC"/>
    <w:rsid w:val="00D423AC"/>
    <w:rsid w:val="00D46104"/>
    <w:rsid w:val="00D81179"/>
    <w:rsid w:val="00D90400"/>
    <w:rsid w:val="00DA6D61"/>
    <w:rsid w:val="00DA7483"/>
    <w:rsid w:val="00DD021B"/>
    <w:rsid w:val="00DF1DFD"/>
    <w:rsid w:val="00E10E05"/>
    <w:rsid w:val="00E14BD8"/>
    <w:rsid w:val="00E23EA7"/>
    <w:rsid w:val="00E259D4"/>
    <w:rsid w:val="00E5055B"/>
    <w:rsid w:val="00E5436E"/>
    <w:rsid w:val="00E61F37"/>
    <w:rsid w:val="00E735FE"/>
    <w:rsid w:val="00E745FC"/>
    <w:rsid w:val="00E7466A"/>
    <w:rsid w:val="00EA54FD"/>
    <w:rsid w:val="00EB5788"/>
    <w:rsid w:val="00EC46A8"/>
    <w:rsid w:val="00EC4B7D"/>
    <w:rsid w:val="00ED3A6E"/>
    <w:rsid w:val="00ED5021"/>
    <w:rsid w:val="00F1271A"/>
    <w:rsid w:val="00F159B3"/>
    <w:rsid w:val="00F15D59"/>
    <w:rsid w:val="00F21273"/>
    <w:rsid w:val="00F221CF"/>
    <w:rsid w:val="00F24AD4"/>
    <w:rsid w:val="00F27EDB"/>
    <w:rsid w:val="00F30707"/>
    <w:rsid w:val="00F3209E"/>
    <w:rsid w:val="00F326B2"/>
    <w:rsid w:val="00F350B3"/>
    <w:rsid w:val="00F40E48"/>
    <w:rsid w:val="00F450B5"/>
    <w:rsid w:val="00F560D4"/>
    <w:rsid w:val="00F6382B"/>
    <w:rsid w:val="00F6461E"/>
    <w:rsid w:val="00F66606"/>
    <w:rsid w:val="00F72FC2"/>
    <w:rsid w:val="00F74733"/>
    <w:rsid w:val="00F77FC2"/>
    <w:rsid w:val="00F81D51"/>
    <w:rsid w:val="00F854D2"/>
    <w:rsid w:val="00F96ED6"/>
    <w:rsid w:val="00F97776"/>
    <w:rsid w:val="00FA0FE8"/>
    <w:rsid w:val="00FA2054"/>
    <w:rsid w:val="00FB09AC"/>
    <w:rsid w:val="00FB0DCD"/>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0775C37-9111-430B-B1E0-4772BF5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600">
      <w:bodyDiv w:val="1"/>
      <w:marLeft w:val="0"/>
      <w:marRight w:val="0"/>
      <w:marTop w:val="0"/>
      <w:marBottom w:val="0"/>
      <w:divBdr>
        <w:top w:val="none" w:sz="0" w:space="0" w:color="auto"/>
        <w:left w:val="none" w:sz="0" w:space="0" w:color="auto"/>
        <w:bottom w:val="none" w:sz="0" w:space="0" w:color="auto"/>
        <w:right w:val="none" w:sz="0" w:space="0" w:color="auto"/>
      </w:divBdr>
    </w:div>
    <w:div w:id="236787587">
      <w:bodyDiv w:val="1"/>
      <w:marLeft w:val="0"/>
      <w:marRight w:val="0"/>
      <w:marTop w:val="0"/>
      <w:marBottom w:val="0"/>
      <w:divBdr>
        <w:top w:val="none" w:sz="0" w:space="0" w:color="auto"/>
        <w:left w:val="none" w:sz="0" w:space="0" w:color="auto"/>
        <w:bottom w:val="none" w:sz="0" w:space="0" w:color="auto"/>
        <w:right w:val="none" w:sz="0" w:space="0" w:color="auto"/>
      </w:divBdr>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572665524">
      <w:bodyDiv w:val="1"/>
      <w:marLeft w:val="0"/>
      <w:marRight w:val="0"/>
      <w:marTop w:val="0"/>
      <w:marBottom w:val="0"/>
      <w:divBdr>
        <w:top w:val="none" w:sz="0" w:space="0" w:color="auto"/>
        <w:left w:val="none" w:sz="0" w:space="0" w:color="auto"/>
        <w:bottom w:val="none" w:sz="0" w:space="0" w:color="auto"/>
        <w:right w:val="none" w:sz="0" w:space="0" w:color="auto"/>
      </w:divBdr>
    </w:div>
    <w:div w:id="688288679">
      <w:bodyDiv w:val="1"/>
      <w:marLeft w:val="0"/>
      <w:marRight w:val="0"/>
      <w:marTop w:val="0"/>
      <w:marBottom w:val="0"/>
      <w:divBdr>
        <w:top w:val="none" w:sz="0" w:space="0" w:color="auto"/>
        <w:left w:val="none" w:sz="0" w:space="0" w:color="auto"/>
        <w:bottom w:val="none" w:sz="0" w:space="0" w:color="auto"/>
        <w:right w:val="none" w:sz="0" w:space="0" w:color="auto"/>
      </w:divBdr>
    </w:div>
    <w:div w:id="1406342229">
      <w:bodyDiv w:val="1"/>
      <w:marLeft w:val="0"/>
      <w:marRight w:val="0"/>
      <w:marTop w:val="0"/>
      <w:marBottom w:val="0"/>
      <w:divBdr>
        <w:top w:val="none" w:sz="0" w:space="0" w:color="auto"/>
        <w:left w:val="none" w:sz="0" w:space="0" w:color="auto"/>
        <w:bottom w:val="none" w:sz="0" w:space="0" w:color="auto"/>
        <w:right w:val="none" w:sz="0" w:space="0" w:color="auto"/>
      </w:divBdr>
    </w:div>
    <w:div w:id="1686441697">
      <w:bodyDiv w:val="1"/>
      <w:marLeft w:val="0"/>
      <w:marRight w:val="0"/>
      <w:marTop w:val="0"/>
      <w:marBottom w:val="0"/>
      <w:divBdr>
        <w:top w:val="none" w:sz="0" w:space="0" w:color="auto"/>
        <w:left w:val="none" w:sz="0" w:space="0" w:color="auto"/>
        <w:bottom w:val="none" w:sz="0" w:space="0" w:color="auto"/>
        <w:right w:val="none" w:sz="0" w:space="0" w:color="auto"/>
      </w:divBdr>
    </w:div>
    <w:div w:id="20731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C8FD-D2DE-4FA5-B941-2905FD47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35781</Words>
  <Characters>196798</Characters>
  <Application>Microsoft Office Word</Application>
  <DocSecurity>0</DocSecurity>
  <Lines>1639</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2015-12-08T18:13:00Z</dcterms:created>
  <dcterms:modified xsi:type="dcterms:W3CDTF">2015-12-10T02:00:00Z</dcterms:modified>
</cp:coreProperties>
</file>